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4B1AD" w14:textId="77777777" w:rsidR="00076CF1" w:rsidRPr="00133F89" w:rsidRDefault="00076CF1" w:rsidP="00CB461A">
      <w:pPr>
        <w:spacing w:after="0"/>
        <w:jc w:val="both"/>
        <w:rPr>
          <w:rFonts w:ascii="Arial" w:hAnsi="Arial" w:cs="Arial"/>
          <w:b/>
        </w:rPr>
      </w:pPr>
      <w:r w:rsidRPr="00133F89">
        <w:rPr>
          <w:rFonts w:ascii="Arial" w:hAnsi="Arial" w:cs="Arial"/>
          <w:b/>
        </w:rPr>
        <w:t xml:space="preserve">                                                               B I L J E Š K E   </w:t>
      </w:r>
    </w:p>
    <w:p w14:paraId="7B21042D" w14:textId="77777777" w:rsidR="00076CF1" w:rsidRPr="00133F89" w:rsidRDefault="00076CF1" w:rsidP="00CB461A">
      <w:pPr>
        <w:spacing w:after="0"/>
        <w:jc w:val="both"/>
        <w:rPr>
          <w:rFonts w:ascii="Arial" w:hAnsi="Arial" w:cs="Arial"/>
          <w:b/>
        </w:rPr>
      </w:pPr>
    </w:p>
    <w:p w14:paraId="3CAA1EE2" w14:textId="06CC46E0" w:rsidR="00076CF1" w:rsidRPr="00133F89" w:rsidRDefault="00076CF1" w:rsidP="003A0D57">
      <w:pPr>
        <w:spacing w:after="0"/>
        <w:jc w:val="center"/>
        <w:rPr>
          <w:rFonts w:ascii="Arial" w:hAnsi="Arial" w:cs="Arial"/>
          <w:b/>
        </w:rPr>
      </w:pPr>
      <w:r w:rsidRPr="00133F89">
        <w:rPr>
          <w:rFonts w:ascii="Arial" w:hAnsi="Arial" w:cs="Arial"/>
          <w:b/>
        </w:rPr>
        <w:t xml:space="preserve">UZ </w:t>
      </w:r>
      <w:r w:rsidR="00133F89">
        <w:rPr>
          <w:rFonts w:ascii="Arial" w:hAnsi="Arial" w:cs="Arial"/>
          <w:b/>
        </w:rPr>
        <w:t xml:space="preserve">FINANCIJSKE IZVJEŠTAJE </w:t>
      </w:r>
      <w:r w:rsidRPr="00133F89">
        <w:rPr>
          <w:rFonts w:ascii="Arial" w:hAnsi="Arial" w:cs="Arial"/>
          <w:b/>
        </w:rPr>
        <w:t>ZA RAZDOBLJE OD 01. SIJEČNJA DO 3</w:t>
      </w:r>
      <w:r w:rsidR="00133F89">
        <w:rPr>
          <w:rFonts w:ascii="Arial" w:hAnsi="Arial" w:cs="Arial"/>
          <w:b/>
        </w:rPr>
        <w:t>1</w:t>
      </w:r>
      <w:r w:rsidRPr="00133F89">
        <w:rPr>
          <w:rFonts w:ascii="Arial" w:hAnsi="Arial" w:cs="Arial"/>
          <w:b/>
        </w:rPr>
        <w:t xml:space="preserve">. </w:t>
      </w:r>
      <w:r w:rsidR="00133F89">
        <w:rPr>
          <w:rFonts w:ascii="Arial" w:hAnsi="Arial" w:cs="Arial"/>
          <w:b/>
        </w:rPr>
        <w:t>PROSINCA</w:t>
      </w:r>
      <w:r w:rsidRPr="00133F89">
        <w:rPr>
          <w:rFonts w:ascii="Arial" w:hAnsi="Arial" w:cs="Arial"/>
          <w:b/>
        </w:rPr>
        <w:t xml:space="preserve"> 202</w:t>
      </w:r>
      <w:r w:rsidR="001E0F34">
        <w:rPr>
          <w:rFonts w:ascii="Arial" w:hAnsi="Arial" w:cs="Arial"/>
          <w:b/>
        </w:rPr>
        <w:t>3</w:t>
      </w:r>
      <w:r w:rsidRPr="00133F89">
        <w:rPr>
          <w:rFonts w:ascii="Arial" w:hAnsi="Arial" w:cs="Arial"/>
          <w:b/>
        </w:rPr>
        <w:t>. GODINE</w:t>
      </w:r>
    </w:p>
    <w:p w14:paraId="656F8EF4" w14:textId="77777777" w:rsidR="00076CF1" w:rsidRPr="00133F89" w:rsidRDefault="00076CF1" w:rsidP="00CB461A">
      <w:pPr>
        <w:spacing w:after="0"/>
        <w:jc w:val="both"/>
        <w:rPr>
          <w:rFonts w:ascii="Arial" w:hAnsi="Arial" w:cs="Arial"/>
        </w:rPr>
      </w:pPr>
    </w:p>
    <w:p w14:paraId="03CC1217" w14:textId="77777777" w:rsidR="00076CF1" w:rsidRPr="00133F89" w:rsidRDefault="00076CF1" w:rsidP="00CB461A">
      <w:pPr>
        <w:spacing w:after="0"/>
        <w:jc w:val="both"/>
        <w:rPr>
          <w:rFonts w:ascii="Arial" w:hAnsi="Arial" w:cs="Arial"/>
        </w:rPr>
      </w:pPr>
    </w:p>
    <w:p w14:paraId="46DEC1F7" w14:textId="77777777" w:rsidR="00076CF1" w:rsidRPr="00133F89" w:rsidRDefault="00076CF1" w:rsidP="00CB461A">
      <w:pPr>
        <w:spacing w:after="0"/>
        <w:jc w:val="both"/>
        <w:rPr>
          <w:rFonts w:ascii="Arial" w:hAnsi="Arial" w:cs="Arial"/>
          <w:b/>
        </w:rPr>
      </w:pPr>
      <w:r w:rsidRPr="00133F89">
        <w:rPr>
          <w:rFonts w:ascii="Arial" w:hAnsi="Arial" w:cs="Arial"/>
        </w:rPr>
        <w:t>Naziv obveznika</w:t>
      </w:r>
      <w:r w:rsidRPr="00133F89">
        <w:rPr>
          <w:rFonts w:ascii="Arial" w:hAnsi="Arial" w:cs="Arial"/>
          <w:b/>
        </w:rPr>
        <w:t xml:space="preserve">: CENTAR ZA PROFESIONALNU REHABILITACIJU OSIJEK       </w:t>
      </w:r>
    </w:p>
    <w:p w14:paraId="6AC3F0C0" w14:textId="77777777" w:rsidR="00076CF1" w:rsidRPr="00133F89" w:rsidRDefault="00076CF1" w:rsidP="00CB461A">
      <w:pPr>
        <w:spacing w:after="0"/>
        <w:jc w:val="both"/>
        <w:rPr>
          <w:rFonts w:ascii="Arial" w:hAnsi="Arial" w:cs="Arial"/>
          <w:b/>
        </w:rPr>
      </w:pPr>
      <w:r w:rsidRPr="00133F89">
        <w:rPr>
          <w:rFonts w:ascii="Arial" w:hAnsi="Arial" w:cs="Arial"/>
        </w:rPr>
        <w:t>Sjedište obveznika</w:t>
      </w:r>
      <w:r w:rsidRPr="00133F89">
        <w:rPr>
          <w:rFonts w:ascii="Arial" w:hAnsi="Arial" w:cs="Arial"/>
          <w:b/>
        </w:rPr>
        <w:t>: OSIJEK</w:t>
      </w:r>
    </w:p>
    <w:p w14:paraId="79F7F5A6" w14:textId="77777777" w:rsidR="00076CF1" w:rsidRPr="00133F89" w:rsidRDefault="00076CF1" w:rsidP="00CB461A">
      <w:pPr>
        <w:spacing w:after="0"/>
        <w:jc w:val="both"/>
        <w:rPr>
          <w:rFonts w:ascii="Arial" w:hAnsi="Arial" w:cs="Arial"/>
          <w:b/>
        </w:rPr>
      </w:pPr>
      <w:r w:rsidRPr="00133F89">
        <w:rPr>
          <w:rFonts w:ascii="Arial" w:hAnsi="Arial" w:cs="Arial"/>
        </w:rPr>
        <w:t>Adresa sjedišta obveznika</w:t>
      </w:r>
      <w:r w:rsidRPr="00133F89">
        <w:rPr>
          <w:rFonts w:ascii="Arial" w:hAnsi="Arial" w:cs="Arial"/>
          <w:b/>
        </w:rPr>
        <w:t xml:space="preserve">: Tadije </w:t>
      </w:r>
      <w:proofErr w:type="spellStart"/>
      <w:r w:rsidRPr="00133F89">
        <w:rPr>
          <w:rFonts w:ascii="Arial" w:hAnsi="Arial" w:cs="Arial"/>
          <w:b/>
        </w:rPr>
        <w:t>Smičiklasa</w:t>
      </w:r>
      <w:proofErr w:type="spellEnd"/>
      <w:r w:rsidRPr="00133F89">
        <w:rPr>
          <w:rFonts w:ascii="Arial" w:hAnsi="Arial" w:cs="Arial"/>
          <w:b/>
        </w:rPr>
        <w:t xml:space="preserve"> 2</w:t>
      </w:r>
    </w:p>
    <w:p w14:paraId="3897E3D5" w14:textId="77777777" w:rsidR="00076CF1" w:rsidRPr="00133F89" w:rsidRDefault="00076CF1" w:rsidP="00CB461A">
      <w:pPr>
        <w:spacing w:after="0"/>
        <w:jc w:val="both"/>
        <w:rPr>
          <w:rFonts w:ascii="Arial" w:hAnsi="Arial" w:cs="Arial"/>
          <w:b/>
        </w:rPr>
      </w:pPr>
      <w:r w:rsidRPr="00133F89">
        <w:rPr>
          <w:rFonts w:ascii="Arial" w:hAnsi="Arial" w:cs="Arial"/>
        </w:rPr>
        <w:t>Broj RKP-a</w:t>
      </w:r>
      <w:r w:rsidRPr="00133F89">
        <w:rPr>
          <w:rFonts w:ascii="Arial" w:hAnsi="Arial" w:cs="Arial"/>
          <w:b/>
        </w:rPr>
        <w:t>: 33634</w:t>
      </w:r>
    </w:p>
    <w:p w14:paraId="360C260A" w14:textId="77777777" w:rsidR="00076CF1" w:rsidRPr="00133F89" w:rsidRDefault="00076CF1" w:rsidP="00CB461A">
      <w:pPr>
        <w:spacing w:after="0"/>
        <w:jc w:val="both"/>
        <w:rPr>
          <w:rFonts w:ascii="Arial" w:hAnsi="Arial" w:cs="Arial"/>
          <w:b/>
        </w:rPr>
      </w:pPr>
      <w:r w:rsidRPr="00133F89">
        <w:rPr>
          <w:rFonts w:ascii="Arial" w:hAnsi="Arial" w:cs="Arial"/>
        </w:rPr>
        <w:t>Matični broj</w:t>
      </w:r>
      <w:r w:rsidRPr="00133F89">
        <w:rPr>
          <w:rFonts w:ascii="Arial" w:hAnsi="Arial" w:cs="Arial"/>
          <w:b/>
        </w:rPr>
        <w:t>: 03021866</w:t>
      </w:r>
    </w:p>
    <w:p w14:paraId="0B1C284D" w14:textId="77777777" w:rsidR="00076CF1" w:rsidRPr="00133F89" w:rsidRDefault="00076CF1" w:rsidP="00CB461A">
      <w:pPr>
        <w:spacing w:after="0"/>
        <w:jc w:val="both"/>
        <w:rPr>
          <w:rFonts w:ascii="Arial" w:hAnsi="Arial" w:cs="Arial"/>
          <w:b/>
        </w:rPr>
      </w:pPr>
      <w:r w:rsidRPr="00133F89">
        <w:rPr>
          <w:rFonts w:ascii="Arial" w:hAnsi="Arial" w:cs="Arial"/>
        </w:rPr>
        <w:t>OIB</w:t>
      </w:r>
      <w:r w:rsidRPr="00133F89">
        <w:rPr>
          <w:rFonts w:ascii="Arial" w:hAnsi="Arial" w:cs="Arial"/>
          <w:b/>
        </w:rPr>
        <w:t>: 57200304958</w:t>
      </w:r>
    </w:p>
    <w:p w14:paraId="5242BD35" w14:textId="77777777" w:rsidR="00076CF1" w:rsidRPr="00133F89" w:rsidRDefault="00076CF1" w:rsidP="00CB461A">
      <w:pPr>
        <w:spacing w:after="0"/>
        <w:jc w:val="both"/>
        <w:rPr>
          <w:rFonts w:ascii="Arial" w:hAnsi="Arial" w:cs="Arial"/>
          <w:b/>
        </w:rPr>
      </w:pPr>
      <w:r w:rsidRPr="00133F89">
        <w:rPr>
          <w:rFonts w:ascii="Arial" w:hAnsi="Arial" w:cs="Arial"/>
        </w:rPr>
        <w:t>Šifra djelatnosti</w:t>
      </w:r>
      <w:r w:rsidRPr="00133F89">
        <w:rPr>
          <w:rFonts w:ascii="Arial" w:hAnsi="Arial" w:cs="Arial"/>
          <w:b/>
        </w:rPr>
        <w:t>: 8899</w:t>
      </w:r>
    </w:p>
    <w:p w14:paraId="65616CAC" w14:textId="77777777" w:rsidR="00076CF1" w:rsidRPr="00133F89" w:rsidRDefault="00076CF1" w:rsidP="00CB461A">
      <w:pPr>
        <w:spacing w:after="0"/>
        <w:jc w:val="both"/>
        <w:rPr>
          <w:rFonts w:ascii="Arial" w:hAnsi="Arial" w:cs="Arial"/>
          <w:b/>
        </w:rPr>
      </w:pPr>
      <w:r w:rsidRPr="00133F89">
        <w:rPr>
          <w:rFonts w:ascii="Arial" w:hAnsi="Arial" w:cs="Arial"/>
        </w:rPr>
        <w:t>Razina</w:t>
      </w:r>
      <w:r w:rsidRPr="00133F89">
        <w:rPr>
          <w:rFonts w:ascii="Arial" w:hAnsi="Arial" w:cs="Arial"/>
          <w:b/>
        </w:rPr>
        <w:t xml:space="preserve">: 11  </w:t>
      </w:r>
      <w:r w:rsidRPr="00133F89">
        <w:rPr>
          <w:rFonts w:ascii="Arial" w:hAnsi="Arial" w:cs="Arial"/>
        </w:rPr>
        <w:t>Razdjel</w:t>
      </w:r>
      <w:r w:rsidRPr="00133F89">
        <w:rPr>
          <w:rFonts w:ascii="Arial" w:hAnsi="Arial" w:cs="Arial"/>
          <w:b/>
        </w:rPr>
        <w:t>: 08655</w:t>
      </w:r>
    </w:p>
    <w:p w14:paraId="6592FB31" w14:textId="77777777" w:rsidR="00076CF1" w:rsidRPr="00133F89" w:rsidRDefault="00076CF1" w:rsidP="00CB461A">
      <w:pPr>
        <w:spacing w:after="0"/>
        <w:ind w:firstLine="708"/>
        <w:jc w:val="both"/>
        <w:rPr>
          <w:rFonts w:ascii="Arial" w:eastAsia="Times New Roman" w:hAnsi="Arial" w:cs="Arial"/>
          <w:lang w:eastAsia="hr-HR"/>
        </w:rPr>
      </w:pPr>
    </w:p>
    <w:p w14:paraId="52BB788B" w14:textId="77777777" w:rsidR="00076CF1" w:rsidRPr="00133F89" w:rsidRDefault="00076CF1" w:rsidP="008C3530">
      <w:pPr>
        <w:spacing w:after="0"/>
        <w:ind w:firstLine="708"/>
        <w:jc w:val="center"/>
        <w:rPr>
          <w:rFonts w:ascii="Arial" w:eastAsia="Times New Roman" w:hAnsi="Arial" w:cs="Arial"/>
          <w:b/>
          <w:lang w:eastAsia="hr-HR"/>
        </w:rPr>
      </w:pPr>
      <w:r w:rsidRPr="00133F89">
        <w:rPr>
          <w:rFonts w:ascii="Arial" w:eastAsia="Times New Roman" w:hAnsi="Arial" w:cs="Arial"/>
          <w:b/>
          <w:lang w:eastAsia="hr-HR"/>
        </w:rPr>
        <w:t>OSNIVANJE I DJELOKRUG RADA</w:t>
      </w:r>
    </w:p>
    <w:p w14:paraId="7D0C3BFE" w14:textId="77777777" w:rsidR="00076CF1" w:rsidRPr="00133F89" w:rsidRDefault="00076CF1" w:rsidP="00CB461A">
      <w:pPr>
        <w:spacing w:after="0"/>
        <w:ind w:firstLine="708"/>
        <w:jc w:val="both"/>
        <w:rPr>
          <w:rFonts w:ascii="Arial" w:eastAsia="Times New Roman" w:hAnsi="Arial" w:cs="Arial"/>
          <w:b/>
          <w:lang w:eastAsia="hr-HR"/>
        </w:rPr>
      </w:pPr>
    </w:p>
    <w:p w14:paraId="596674C3" w14:textId="77777777" w:rsidR="00076CF1" w:rsidRPr="00133F89" w:rsidRDefault="00076CF1" w:rsidP="00CB461A">
      <w:pPr>
        <w:spacing w:after="0"/>
        <w:ind w:firstLine="708"/>
        <w:jc w:val="both"/>
        <w:rPr>
          <w:rFonts w:ascii="Arial" w:eastAsia="Times New Roman" w:hAnsi="Arial" w:cs="Arial"/>
          <w:b/>
          <w:i/>
          <w:lang w:eastAsia="hr-HR"/>
        </w:rPr>
      </w:pPr>
    </w:p>
    <w:p w14:paraId="4A9A2F7C" w14:textId="77777777" w:rsidR="00076CF1" w:rsidRPr="00133F89" w:rsidRDefault="00076CF1" w:rsidP="00CB461A">
      <w:pPr>
        <w:spacing w:after="0"/>
        <w:ind w:firstLine="720"/>
        <w:jc w:val="both"/>
        <w:rPr>
          <w:rFonts w:ascii="Arial" w:eastAsia="Times New Roman" w:hAnsi="Arial" w:cs="Arial"/>
          <w:lang w:eastAsia="hr-HR"/>
        </w:rPr>
      </w:pPr>
      <w:r w:rsidRPr="00133F89">
        <w:rPr>
          <w:rFonts w:ascii="Arial" w:eastAsia="Times New Roman" w:hAnsi="Arial" w:cs="Arial"/>
          <w:lang w:eastAsia="hr-HR"/>
        </w:rPr>
        <w:t xml:space="preserve">Centar za profesionalnu rehabilitaciju Osijek osnovan je 1976. godine kao poduzeće u društvenom vlasništvu s </w:t>
      </w:r>
      <w:proofErr w:type="spellStart"/>
      <w:r w:rsidRPr="00133F89">
        <w:rPr>
          <w:rFonts w:ascii="Arial" w:eastAsia="Times New Roman" w:hAnsi="Arial" w:cs="Arial"/>
          <w:lang w:eastAsia="hr-HR"/>
        </w:rPr>
        <w:t>p.o</w:t>
      </w:r>
      <w:proofErr w:type="spellEnd"/>
      <w:r w:rsidRPr="00133F89">
        <w:rPr>
          <w:rFonts w:ascii="Arial" w:eastAsia="Times New Roman" w:hAnsi="Arial" w:cs="Arial"/>
          <w:lang w:eastAsia="hr-HR"/>
        </w:rPr>
        <w:t>. Osijek. Odlukom Skupštine Osječko-baranjske županije 1995. godine Centar je preoblikovan u ustanovu čiji je osnivač Osječko-baranjska županija.</w:t>
      </w:r>
    </w:p>
    <w:p w14:paraId="181C8F4D" w14:textId="77777777" w:rsidR="00076CF1" w:rsidRPr="00133F89" w:rsidRDefault="00076CF1" w:rsidP="00CB461A">
      <w:pPr>
        <w:spacing w:after="0"/>
        <w:ind w:firstLine="720"/>
        <w:jc w:val="both"/>
        <w:rPr>
          <w:rFonts w:ascii="Arial" w:eastAsia="Times New Roman" w:hAnsi="Arial" w:cs="Arial"/>
          <w:lang w:eastAsia="hr-HR"/>
        </w:rPr>
      </w:pPr>
    </w:p>
    <w:p w14:paraId="1AB23BFD" w14:textId="77777777" w:rsidR="00076CF1" w:rsidRPr="00133F89" w:rsidRDefault="00076CF1" w:rsidP="00CB461A">
      <w:pPr>
        <w:spacing w:after="0"/>
        <w:ind w:firstLine="720"/>
        <w:jc w:val="both"/>
        <w:rPr>
          <w:rFonts w:ascii="Arial" w:eastAsia="Times New Roman" w:hAnsi="Arial" w:cs="Arial"/>
          <w:lang w:eastAsia="hr-HR"/>
        </w:rPr>
      </w:pPr>
      <w:r w:rsidRPr="00133F89">
        <w:rPr>
          <w:rFonts w:ascii="Arial" w:eastAsia="Times New Roman" w:hAnsi="Arial" w:cs="Arial"/>
          <w:lang w:eastAsia="hr-HR"/>
        </w:rPr>
        <w:t>Stupanjem na snagu novog Zakona o profesionalnoj rehabilitaciji i zapošljavanju osoba s invaliditetom ("Narodne novine", br. 157/13. i 152/14.) u pravni poredak Republike Hrvatske uvodi se Direktiva Vijeća 2000/78EZ (SL L 303, 02/12/2000) o uspostavi općeg okvira za jednako postupanje pri zapošljavanju i obavljanju zanimanja čime se ustrojava novi okvir sustava profesionalne rehabilitacije u Republici Hrvatskoj.</w:t>
      </w:r>
    </w:p>
    <w:p w14:paraId="42B42988" w14:textId="77777777" w:rsidR="00076CF1" w:rsidRPr="00133F89" w:rsidRDefault="00076CF1" w:rsidP="00CB461A">
      <w:pPr>
        <w:spacing w:after="0"/>
        <w:ind w:firstLine="720"/>
        <w:jc w:val="both"/>
        <w:rPr>
          <w:rFonts w:ascii="Arial" w:eastAsia="Times New Roman" w:hAnsi="Arial" w:cs="Arial"/>
          <w:lang w:eastAsia="hr-HR"/>
        </w:rPr>
      </w:pPr>
    </w:p>
    <w:p w14:paraId="14AA3155" w14:textId="77777777" w:rsidR="00076CF1" w:rsidRPr="00133F89" w:rsidRDefault="00076CF1" w:rsidP="00CB461A">
      <w:pPr>
        <w:spacing w:after="0"/>
        <w:ind w:firstLine="720"/>
        <w:jc w:val="both"/>
        <w:rPr>
          <w:rFonts w:ascii="Arial" w:eastAsia="Times New Roman" w:hAnsi="Arial" w:cs="Arial"/>
          <w:lang w:eastAsia="hr-HR"/>
        </w:rPr>
      </w:pPr>
      <w:r w:rsidRPr="00133F89">
        <w:rPr>
          <w:rFonts w:ascii="Arial" w:eastAsia="Times New Roman" w:hAnsi="Arial" w:cs="Arial"/>
          <w:lang w:eastAsia="hr-HR"/>
        </w:rPr>
        <w:t xml:space="preserve">Centar za profesionalnu rehabilitaciju Osijek je prema članku 15. Zakona ustanova osnovana u svrhu </w:t>
      </w:r>
      <w:r w:rsidRPr="00133F89">
        <w:rPr>
          <w:rFonts w:ascii="Arial" w:eastAsia="Times New Roman" w:hAnsi="Arial" w:cs="Arial"/>
          <w:spacing w:val="-4"/>
          <w:lang w:eastAsia="hr-HR"/>
        </w:rPr>
        <w:t>organiziranja i izvođenja profesionalne rehabilitacije osoba s invaliditetom koju zajednički osnivaju Republika Hrvatska i jedinica lokalne i područne (regionalne) samouprave, a međusobna</w:t>
      </w:r>
      <w:r w:rsidRPr="00133F89">
        <w:rPr>
          <w:rFonts w:ascii="Arial" w:eastAsia="Times New Roman" w:hAnsi="Arial" w:cs="Arial"/>
          <w:lang w:eastAsia="hr-HR"/>
        </w:rPr>
        <w:t xml:space="preserve"> prava i obveze osnivača uređuju se aktom o osnivanju, odnosno ugovorom o prijenosu osnivačkih prava.</w:t>
      </w:r>
    </w:p>
    <w:p w14:paraId="60334512" w14:textId="77777777" w:rsidR="00076CF1" w:rsidRPr="00133F89" w:rsidRDefault="00076CF1" w:rsidP="00CB461A">
      <w:pPr>
        <w:spacing w:after="0"/>
        <w:ind w:firstLine="720"/>
        <w:jc w:val="both"/>
        <w:rPr>
          <w:rFonts w:ascii="Arial" w:eastAsia="Times New Roman" w:hAnsi="Arial" w:cs="Arial"/>
          <w:lang w:eastAsia="hr-HR"/>
        </w:rPr>
      </w:pPr>
    </w:p>
    <w:p w14:paraId="29EDB069" w14:textId="3E0F1749" w:rsidR="00076CF1" w:rsidRPr="00133F89" w:rsidRDefault="00076CF1" w:rsidP="00CB461A">
      <w:pPr>
        <w:spacing w:after="0"/>
        <w:ind w:firstLine="720"/>
        <w:jc w:val="both"/>
        <w:rPr>
          <w:rFonts w:ascii="Arial" w:eastAsia="Times New Roman" w:hAnsi="Arial" w:cs="Arial"/>
        </w:rPr>
      </w:pPr>
      <w:r w:rsidRPr="00133F89">
        <w:rPr>
          <w:rFonts w:ascii="Arial" w:eastAsia="Times New Roman" w:hAnsi="Arial" w:cs="Arial"/>
        </w:rPr>
        <w:t>Slijedom Zakona o profesionalnoj rehabilitaciji i zapošljavanju osoba s invaliditetom, Županija kao osnivač Centra dana 7. srpnja 2015. godine prenosi 40% svojih osnivačkih prava na Republiku Hrvatsku bez naknade</w:t>
      </w:r>
      <w:r w:rsidR="003545B0">
        <w:rPr>
          <w:rFonts w:ascii="Arial" w:eastAsia="Times New Roman" w:hAnsi="Arial" w:cs="Arial"/>
        </w:rPr>
        <w:t>,</w:t>
      </w:r>
      <w:r w:rsidRPr="00133F89">
        <w:rPr>
          <w:rFonts w:ascii="Arial" w:eastAsia="Times New Roman" w:hAnsi="Arial" w:cs="Arial"/>
        </w:rPr>
        <w:t xml:space="preserve"> te se u tom smislu 28. rujna 2015. godine zaključuje Ugovor o prijenosu dijela osnivačkih prava nad Centrom za profesionalnu rehabilitaciju Osijek i obavljanju osnivačkih  prava i obveza.</w:t>
      </w:r>
    </w:p>
    <w:p w14:paraId="1E958310" w14:textId="77777777" w:rsidR="00076CF1" w:rsidRPr="00133F89" w:rsidRDefault="00076CF1" w:rsidP="00CB461A">
      <w:pPr>
        <w:spacing w:after="0"/>
        <w:ind w:firstLine="720"/>
        <w:jc w:val="both"/>
        <w:rPr>
          <w:rFonts w:ascii="Arial" w:eastAsia="Times New Roman" w:hAnsi="Arial" w:cs="Arial"/>
        </w:rPr>
      </w:pPr>
    </w:p>
    <w:p w14:paraId="68D1CB43" w14:textId="77777777" w:rsidR="00076CF1" w:rsidRPr="00133F89" w:rsidRDefault="00076CF1" w:rsidP="00CB461A">
      <w:pPr>
        <w:spacing w:after="0"/>
        <w:ind w:firstLine="720"/>
        <w:jc w:val="both"/>
        <w:rPr>
          <w:rFonts w:ascii="Arial" w:eastAsia="Times New Roman" w:hAnsi="Arial" w:cs="Arial"/>
          <w:lang w:eastAsia="hr-HR"/>
        </w:rPr>
      </w:pPr>
      <w:r w:rsidRPr="00133F89">
        <w:rPr>
          <w:rFonts w:ascii="Arial" w:eastAsia="Times New Roman" w:hAnsi="Arial" w:cs="Arial"/>
          <w:lang w:eastAsia="hr-HR"/>
        </w:rPr>
        <w:t>Člankom 17. istog Zakona utvrđeno je da sredstva za rad centara za profesionalnu rehabilitaciju osiguravaju osnivači sukladno aktu o osnivanju, odnosno Ugovoru o prijenosu dijela osnivačkih prava nad Centrom za profesionalnu rehabilitaciju Osijek i obavljanju osnivačkih prava i obveza (KLASA:053-02/14-01/180, URBROJ: 524-04-01-01/1-15-16), te da se pored navedenog Centar financira naplatom izvršenih usluga</w:t>
      </w:r>
      <w:r w:rsidRPr="00133F89">
        <w:rPr>
          <w:rFonts w:ascii="Arial" w:eastAsia="Times New Roman" w:hAnsi="Arial" w:cs="Arial"/>
          <w:i/>
          <w:lang w:eastAsia="hr-HR"/>
        </w:rPr>
        <w:t xml:space="preserve"> </w:t>
      </w:r>
      <w:r w:rsidRPr="00133F89">
        <w:rPr>
          <w:rFonts w:ascii="Arial" w:eastAsia="Times New Roman" w:hAnsi="Arial" w:cs="Arial"/>
          <w:lang w:eastAsia="hr-HR"/>
        </w:rPr>
        <w:t>profesionalne rehabilitacije.</w:t>
      </w:r>
    </w:p>
    <w:p w14:paraId="536FA9FF" w14:textId="77777777" w:rsidR="00076CF1" w:rsidRPr="00133F89" w:rsidRDefault="00076CF1" w:rsidP="00CB461A">
      <w:pPr>
        <w:spacing w:after="0"/>
        <w:ind w:firstLine="720"/>
        <w:jc w:val="both"/>
        <w:rPr>
          <w:rFonts w:ascii="Arial" w:eastAsia="Times New Roman" w:hAnsi="Arial" w:cs="Arial"/>
          <w:lang w:eastAsia="hr-HR"/>
        </w:rPr>
      </w:pPr>
    </w:p>
    <w:p w14:paraId="7DD9819C" w14:textId="77777777" w:rsidR="00076CF1" w:rsidRPr="00133F89" w:rsidRDefault="00076CF1" w:rsidP="00CB461A">
      <w:pPr>
        <w:spacing w:after="0"/>
        <w:ind w:firstLine="720"/>
        <w:jc w:val="both"/>
        <w:rPr>
          <w:rFonts w:ascii="Arial" w:eastAsia="Times New Roman" w:hAnsi="Arial" w:cs="Arial"/>
          <w:lang w:eastAsia="hr-HR"/>
        </w:rPr>
      </w:pPr>
      <w:r w:rsidRPr="00133F89">
        <w:rPr>
          <w:rFonts w:ascii="Arial" w:eastAsia="Times New Roman" w:hAnsi="Arial" w:cs="Arial"/>
          <w:lang w:eastAsia="hr-HR"/>
        </w:rPr>
        <w:lastRenderedPageBreak/>
        <w:t>Stupanjem na snagu Uredbe Vlade Republike Hrvatske o Centru za profesionalnu rehabilitaciju Osijek,  Republika Hrvatska  01. siječnja 2019. godine preuzima osnivačka prava nad Centrom u cijelosti.</w:t>
      </w:r>
    </w:p>
    <w:p w14:paraId="1C4E460B" w14:textId="77777777" w:rsidR="00076CF1" w:rsidRPr="00133F89" w:rsidRDefault="00076CF1" w:rsidP="00CB461A">
      <w:pPr>
        <w:spacing w:after="0"/>
        <w:ind w:firstLine="720"/>
        <w:jc w:val="both"/>
        <w:rPr>
          <w:rFonts w:ascii="Arial" w:eastAsia="Times New Roman" w:hAnsi="Arial" w:cs="Arial"/>
          <w:lang w:eastAsia="hr-HR"/>
        </w:rPr>
      </w:pPr>
    </w:p>
    <w:p w14:paraId="01E1DDF4" w14:textId="77777777" w:rsidR="00076CF1" w:rsidRPr="00133F89" w:rsidRDefault="00076CF1" w:rsidP="00CB461A">
      <w:pPr>
        <w:spacing w:after="0"/>
        <w:ind w:firstLine="720"/>
        <w:jc w:val="both"/>
        <w:rPr>
          <w:rFonts w:ascii="Arial" w:eastAsia="Times New Roman" w:hAnsi="Arial" w:cs="Arial"/>
          <w:lang w:eastAsia="hr-HR"/>
        </w:rPr>
      </w:pPr>
      <w:r w:rsidRPr="00133F89">
        <w:rPr>
          <w:rFonts w:ascii="Arial" w:eastAsia="Times New Roman" w:hAnsi="Arial" w:cs="Arial"/>
          <w:lang w:eastAsia="hr-HR"/>
        </w:rPr>
        <w:t xml:space="preserve">Usluge profesionalne rehabilitacije definirane su Standardima usluga i to kako slijedi: </w:t>
      </w:r>
    </w:p>
    <w:p w14:paraId="510C97D5" w14:textId="77777777" w:rsidR="00076CF1" w:rsidRPr="00133F89" w:rsidRDefault="00076CF1" w:rsidP="00CB461A">
      <w:pPr>
        <w:spacing w:after="0"/>
        <w:ind w:firstLine="720"/>
        <w:jc w:val="both"/>
        <w:rPr>
          <w:rFonts w:ascii="Arial" w:eastAsia="Times New Roman" w:hAnsi="Arial" w:cs="Arial"/>
          <w:lang w:eastAsia="hr-HR"/>
        </w:rPr>
      </w:pPr>
      <w:r w:rsidRPr="00133F89">
        <w:rPr>
          <w:rFonts w:ascii="Arial" w:eastAsia="Times New Roman" w:hAnsi="Arial" w:cs="Arial"/>
          <w:lang w:eastAsia="hr-HR"/>
        </w:rPr>
        <w:t xml:space="preserve"> </w:t>
      </w:r>
    </w:p>
    <w:p w14:paraId="6B299714" w14:textId="77777777" w:rsidR="00076CF1" w:rsidRPr="00133F89" w:rsidRDefault="00076CF1" w:rsidP="00CB461A">
      <w:pPr>
        <w:spacing w:after="0"/>
        <w:ind w:left="1134" w:hanging="1134"/>
        <w:jc w:val="both"/>
        <w:rPr>
          <w:rFonts w:ascii="Arial" w:eastAsia="Times New Roman" w:hAnsi="Arial" w:cs="Arial"/>
          <w:lang w:eastAsia="hr-HR"/>
        </w:rPr>
      </w:pPr>
      <w:r w:rsidRPr="00133F89">
        <w:rPr>
          <w:rFonts w:ascii="Arial" w:eastAsia="Times New Roman" w:hAnsi="Arial" w:cs="Arial"/>
          <w:lang w:eastAsia="hr-HR"/>
        </w:rPr>
        <w:t xml:space="preserve">Usluga 1. - </w:t>
      </w:r>
      <w:r w:rsidRPr="00133F89">
        <w:rPr>
          <w:rFonts w:ascii="Arial" w:eastAsia="Times New Roman" w:hAnsi="Arial" w:cs="Arial"/>
          <w:lang w:eastAsia="hr-HR"/>
        </w:rPr>
        <w:tab/>
        <w:t>rehabilitacijska procjena o razini radne sposobnosti, znanja, radnih navika i profesionalnih interesa,</w:t>
      </w:r>
    </w:p>
    <w:p w14:paraId="3595BCCC" w14:textId="77777777" w:rsidR="00076CF1" w:rsidRPr="00133F89" w:rsidRDefault="00076CF1" w:rsidP="00CB461A">
      <w:pPr>
        <w:spacing w:after="0"/>
        <w:ind w:left="1134" w:hanging="1134"/>
        <w:jc w:val="both"/>
        <w:rPr>
          <w:rFonts w:ascii="Arial" w:eastAsia="Times New Roman" w:hAnsi="Arial" w:cs="Arial"/>
          <w:b/>
          <w:lang w:eastAsia="hr-HR"/>
        </w:rPr>
      </w:pPr>
      <w:r w:rsidRPr="00133F89">
        <w:rPr>
          <w:rFonts w:ascii="Arial" w:eastAsia="Times New Roman" w:hAnsi="Arial" w:cs="Arial"/>
          <w:lang w:eastAsia="hr-HR"/>
        </w:rPr>
        <w:t>Usluga 1.1.</w:t>
      </w:r>
      <w:r w:rsidRPr="00133F89">
        <w:rPr>
          <w:rFonts w:ascii="Arial" w:eastAsia="Times New Roman" w:hAnsi="Arial" w:cs="Arial"/>
          <w:lang w:eastAsia="hr-HR"/>
        </w:rPr>
        <w:tab/>
      </w:r>
      <w:r w:rsidR="00133F89">
        <w:rPr>
          <w:rFonts w:ascii="Arial" w:eastAsia="Times New Roman" w:hAnsi="Arial" w:cs="Arial"/>
          <w:lang w:eastAsia="hr-HR"/>
        </w:rPr>
        <w:t xml:space="preserve">- </w:t>
      </w:r>
      <w:r w:rsidRPr="00133F89">
        <w:rPr>
          <w:rStyle w:val="Naglaeno"/>
          <w:rFonts w:ascii="Arial" w:hAnsi="Arial" w:cs="Arial"/>
          <w:b w:val="0"/>
        </w:rPr>
        <w:t>rehabilitacijska procjena – utvrđivanje invaliditeta u odnosu na rad</w:t>
      </w:r>
    </w:p>
    <w:p w14:paraId="4C78B28E" w14:textId="77777777" w:rsidR="00076CF1" w:rsidRPr="00133F89" w:rsidRDefault="00076CF1" w:rsidP="00CB461A">
      <w:pPr>
        <w:spacing w:after="0"/>
        <w:ind w:left="1134" w:hanging="1134"/>
        <w:jc w:val="both"/>
        <w:rPr>
          <w:rFonts w:ascii="Arial" w:eastAsia="Times New Roman" w:hAnsi="Arial" w:cs="Arial"/>
          <w:lang w:eastAsia="hr-HR"/>
        </w:rPr>
      </w:pPr>
      <w:r w:rsidRPr="00133F89">
        <w:rPr>
          <w:rFonts w:ascii="Arial" w:eastAsia="Times New Roman" w:hAnsi="Arial" w:cs="Arial"/>
          <w:lang w:eastAsia="hr-HR"/>
        </w:rPr>
        <w:t xml:space="preserve">Usluga 2. - </w:t>
      </w:r>
      <w:r w:rsidRPr="00133F89">
        <w:rPr>
          <w:rFonts w:ascii="Arial" w:eastAsia="Times New Roman" w:hAnsi="Arial" w:cs="Arial"/>
          <w:lang w:eastAsia="hr-HR"/>
        </w:rPr>
        <w:tab/>
        <w:t xml:space="preserve">pomoć u prevladavanju različitih poteškoća koje onemogućuju uključivanje u daljnje usluge profesionalne rehabilitacije, </w:t>
      </w:r>
    </w:p>
    <w:p w14:paraId="4D66C043" w14:textId="77777777" w:rsidR="00076CF1" w:rsidRPr="00133F89" w:rsidRDefault="00076CF1" w:rsidP="00CB461A">
      <w:pPr>
        <w:spacing w:after="0"/>
        <w:ind w:left="1134" w:hanging="1134"/>
        <w:jc w:val="both"/>
        <w:rPr>
          <w:rFonts w:ascii="Arial" w:eastAsia="Times New Roman" w:hAnsi="Arial" w:cs="Arial"/>
          <w:lang w:eastAsia="hr-HR"/>
        </w:rPr>
      </w:pPr>
      <w:r w:rsidRPr="00133F89">
        <w:rPr>
          <w:rFonts w:ascii="Arial" w:eastAsia="Times New Roman" w:hAnsi="Arial" w:cs="Arial"/>
          <w:lang w:eastAsia="hr-HR"/>
        </w:rPr>
        <w:t xml:space="preserve">Usluga 3. - </w:t>
      </w:r>
      <w:r w:rsidRPr="00133F89">
        <w:rPr>
          <w:rFonts w:ascii="Arial" w:eastAsia="Times New Roman" w:hAnsi="Arial" w:cs="Arial"/>
          <w:lang w:eastAsia="hr-HR"/>
        </w:rPr>
        <w:tab/>
        <w:t xml:space="preserve">izrada perspektiva, </w:t>
      </w:r>
    </w:p>
    <w:p w14:paraId="79EA9989" w14:textId="77777777" w:rsidR="00076CF1" w:rsidRPr="00133F89" w:rsidRDefault="00076CF1" w:rsidP="00CB461A">
      <w:pPr>
        <w:spacing w:after="0"/>
        <w:ind w:left="1134" w:hanging="1134"/>
        <w:jc w:val="both"/>
        <w:rPr>
          <w:rFonts w:ascii="Arial" w:eastAsia="Times New Roman" w:hAnsi="Arial" w:cs="Arial"/>
          <w:lang w:eastAsia="hr-HR"/>
        </w:rPr>
      </w:pPr>
      <w:r w:rsidRPr="00133F89">
        <w:rPr>
          <w:rFonts w:ascii="Arial" w:eastAsia="Times New Roman" w:hAnsi="Arial" w:cs="Arial"/>
          <w:lang w:eastAsia="hr-HR"/>
        </w:rPr>
        <w:t xml:space="preserve">Usluga 4. - </w:t>
      </w:r>
      <w:r w:rsidRPr="00133F89">
        <w:rPr>
          <w:rFonts w:ascii="Arial" w:eastAsia="Times New Roman" w:hAnsi="Arial" w:cs="Arial"/>
          <w:lang w:eastAsia="hr-HR"/>
        </w:rPr>
        <w:tab/>
        <w:t xml:space="preserve">analiza radnog mjesta i radnog okruženja, </w:t>
      </w:r>
    </w:p>
    <w:p w14:paraId="38111CBF" w14:textId="77777777" w:rsidR="00076CF1" w:rsidRPr="00133F89" w:rsidRDefault="00076CF1" w:rsidP="00CB461A">
      <w:pPr>
        <w:spacing w:after="0"/>
        <w:ind w:left="1134" w:hanging="1134"/>
        <w:jc w:val="both"/>
        <w:rPr>
          <w:rFonts w:ascii="Arial" w:eastAsia="Times New Roman" w:hAnsi="Arial" w:cs="Arial"/>
          <w:lang w:eastAsia="hr-HR"/>
        </w:rPr>
      </w:pPr>
      <w:r w:rsidRPr="00133F89">
        <w:rPr>
          <w:rFonts w:ascii="Arial" w:eastAsia="Times New Roman" w:hAnsi="Arial" w:cs="Arial"/>
          <w:lang w:eastAsia="hr-HR"/>
        </w:rPr>
        <w:t>Usluga 5. -</w:t>
      </w:r>
      <w:r w:rsidRPr="00133F89">
        <w:rPr>
          <w:rFonts w:ascii="Arial" w:eastAsia="Times New Roman" w:hAnsi="Arial" w:cs="Arial"/>
          <w:lang w:eastAsia="hr-HR"/>
        </w:rPr>
        <w:tab/>
        <w:t xml:space="preserve">stručna podrška i praćenje tijekom obrazovanja, osposobljavanja ili usavršavanja, </w:t>
      </w:r>
    </w:p>
    <w:p w14:paraId="0388AE85" w14:textId="77777777" w:rsidR="00076CF1" w:rsidRPr="00133F89" w:rsidRDefault="00076CF1" w:rsidP="00CB461A">
      <w:pPr>
        <w:spacing w:after="0"/>
        <w:ind w:left="1134" w:hanging="1134"/>
        <w:jc w:val="both"/>
        <w:rPr>
          <w:rFonts w:ascii="Arial" w:eastAsia="Times New Roman" w:hAnsi="Arial" w:cs="Arial"/>
          <w:lang w:eastAsia="hr-HR"/>
        </w:rPr>
      </w:pPr>
      <w:r w:rsidRPr="00133F89">
        <w:rPr>
          <w:rFonts w:ascii="Arial" w:eastAsia="Times New Roman" w:hAnsi="Arial" w:cs="Arial"/>
          <w:lang w:eastAsia="hr-HR"/>
        </w:rPr>
        <w:t xml:space="preserve">Usluga 6. - </w:t>
      </w:r>
      <w:r w:rsidRPr="00133F89">
        <w:rPr>
          <w:rFonts w:ascii="Arial" w:eastAsia="Times New Roman" w:hAnsi="Arial" w:cs="Arial"/>
          <w:lang w:eastAsia="hr-HR"/>
        </w:rPr>
        <w:tab/>
        <w:t>stručna podrška i praćenje na radnom mjestu i u radnom okruženju,</w:t>
      </w:r>
    </w:p>
    <w:p w14:paraId="2D9BE3B5" w14:textId="77777777" w:rsidR="00076CF1" w:rsidRPr="00133F89" w:rsidRDefault="00076CF1" w:rsidP="00CB461A">
      <w:pPr>
        <w:spacing w:after="0"/>
        <w:ind w:left="1134" w:hanging="1134"/>
        <w:jc w:val="both"/>
        <w:rPr>
          <w:rFonts w:ascii="Arial" w:eastAsia="Times New Roman" w:hAnsi="Arial" w:cs="Arial"/>
          <w:lang w:eastAsia="hr-HR"/>
        </w:rPr>
      </w:pPr>
      <w:r w:rsidRPr="00133F89">
        <w:rPr>
          <w:rFonts w:ascii="Arial" w:eastAsia="Times New Roman" w:hAnsi="Arial" w:cs="Arial"/>
          <w:lang w:eastAsia="hr-HR"/>
        </w:rPr>
        <w:t xml:space="preserve">Usluga 7. - </w:t>
      </w:r>
      <w:r w:rsidRPr="00133F89">
        <w:rPr>
          <w:rFonts w:ascii="Arial" w:eastAsia="Times New Roman" w:hAnsi="Arial" w:cs="Arial"/>
          <w:lang w:eastAsia="hr-HR"/>
        </w:rPr>
        <w:tab/>
        <w:t>jačanje radnih potencijala i profesionalnih kompetencija (Radni centar),</w:t>
      </w:r>
    </w:p>
    <w:p w14:paraId="507B63DB" w14:textId="77777777" w:rsidR="00076CF1" w:rsidRPr="00133F89" w:rsidRDefault="00076CF1" w:rsidP="00CB461A">
      <w:pPr>
        <w:spacing w:after="0"/>
        <w:ind w:left="1134" w:hanging="1134"/>
        <w:jc w:val="both"/>
        <w:rPr>
          <w:rFonts w:ascii="Arial" w:eastAsia="Times New Roman" w:hAnsi="Arial" w:cs="Arial"/>
          <w:lang w:eastAsia="hr-HR"/>
        </w:rPr>
      </w:pPr>
      <w:r w:rsidRPr="00133F89">
        <w:rPr>
          <w:rFonts w:ascii="Arial" w:eastAsia="Times New Roman" w:hAnsi="Arial" w:cs="Arial"/>
          <w:lang w:eastAsia="hr-HR"/>
        </w:rPr>
        <w:t xml:space="preserve">Usluga 8. - </w:t>
      </w:r>
      <w:r w:rsidRPr="00133F89">
        <w:rPr>
          <w:rFonts w:ascii="Arial" w:eastAsia="Times New Roman" w:hAnsi="Arial" w:cs="Arial"/>
          <w:lang w:eastAsia="hr-HR"/>
        </w:rPr>
        <w:tab/>
        <w:t>jačanje radnih potencijala i profesionalnih kompetencija (Virtualna radionica),</w:t>
      </w:r>
    </w:p>
    <w:p w14:paraId="28B29EE1" w14:textId="77777777" w:rsidR="00076CF1" w:rsidRPr="00133F89" w:rsidRDefault="00076CF1" w:rsidP="00CB461A">
      <w:pPr>
        <w:spacing w:after="0"/>
        <w:ind w:left="1134" w:hanging="1134"/>
        <w:jc w:val="both"/>
        <w:rPr>
          <w:rFonts w:ascii="Arial" w:eastAsia="Times New Roman" w:hAnsi="Arial" w:cs="Arial"/>
          <w:lang w:eastAsia="hr-HR"/>
        </w:rPr>
      </w:pPr>
      <w:r w:rsidRPr="00133F89">
        <w:rPr>
          <w:rFonts w:ascii="Arial" w:eastAsia="Times New Roman" w:hAnsi="Arial" w:cs="Arial"/>
          <w:lang w:eastAsia="hr-HR"/>
        </w:rPr>
        <w:t>Usluga 9.</w:t>
      </w:r>
      <w:r w:rsidRPr="00133F89">
        <w:rPr>
          <w:rFonts w:ascii="Arial" w:eastAsia="Times New Roman" w:hAnsi="Arial" w:cs="Arial"/>
          <w:b/>
          <w:lang w:eastAsia="hr-HR"/>
        </w:rPr>
        <w:t xml:space="preserve"> </w:t>
      </w:r>
      <w:r w:rsidRPr="00133F89">
        <w:rPr>
          <w:rFonts w:ascii="Arial" w:eastAsia="Times New Roman" w:hAnsi="Arial" w:cs="Arial"/>
          <w:lang w:eastAsia="hr-HR"/>
        </w:rPr>
        <w:t xml:space="preserve">- </w:t>
      </w:r>
      <w:r w:rsidRPr="00133F89">
        <w:rPr>
          <w:rFonts w:ascii="Arial" w:eastAsia="Times New Roman" w:hAnsi="Arial" w:cs="Arial"/>
          <w:lang w:eastAsia="hr-HR"/>
        </w:rPr>
        <w:tab/>
        <w:t xml:space="preserve">izrada planova prilagodbe radnog mjesta i radnog okoliša (arhitektonska prilagodba) te prilagodbe opreme i sredstava za rad (tehnička prilagodba), </w:t>
      </w:r>
    </w:p>
    <w:p w14:paraId="6785DACE" w14:textId="77777777" w:rsidR="00076CF1" w:rsidRPr="00133F89" w:rsidRDefault="00076CF1" w:rsidP="00CB461A">
      <w:pPr>
        <w:spacing w:after="0"/>
        <w:ind w:left="1134" w:hanging="1134"/>
        <w:jc w:val="both"/>
        <w:rPr>
          <w:rFonts w:ascii="Arial" w:eastAsia="Times New Roman" w:hAnsi="Arial" w:cs="Arial"/>
          <w:lang w:eastAsia="hr-HR"/>
        </w:rPr>
      </w:pPr>
      <w:r w:rsidRPr="00133F89">
        <w:rPr>
          <w:rFonts w:ascii="Arial" w:eastAsia="Times New Roman" w:hAnsi="Arial" w:cs="Arial"/>
          <w:lang w:eastAsia="hr-HR"/>
        </w:rPr>
        <w:t>Usluga 10. -</w:t>
      </w:r>
      <w:r w:rsidR="00133F89">
        <w:rPr>
          <w:rFonts w:ascii="Arial" w:eastAsia="Times New Roman" w:hAnsi="Arial" w:cs="Arial"/>
          <w:lang w:eastAsia="hr-HR"/>
        </w:rPr>
        <w:t xml:space="preserve"> </w:t>
      </w:r>
      <w:r w:rsidRPr="00133F89">
        <w:rPr>
          <w:rFonts w:ascii="Arial" w:eastAsia="Times New Roman" w:hAnsi="Arial" w:cs="Arial"/>
          <w:lang w:eastAsia="hr-HR"/>
        </w:rPr>
        <w:t>procjena radne učinkovitosti,</w:t>
      </w:r>
    </w:p>
    <w:p w14:paraId="1527EC1A" w14:textId="77777777" w:rsidR="00076CF1" w:rsidRPr="00133F89" w:rsidRDefault="00076CF1" w:rsidP="00CB461A">
      <w:pPr>
        <w:spacing w:after="0"/>
        <w:ind w:left="1134" w:hanging="1134"/>
        <w:jc w:val="both"/>
        <w:rPr>
          <w:rFonts w:ascii="Arial" w:eastAsia="Times New Roman" w:hAnsi="Arial" w:cs="Arial"/>
          <w:lang w:eastAsia="hr-HR"/>
        </w:rPr>
      </w:pPr>
      <w:r w:rsidRPr="00133F89">
        <w:rPr>
          <w:rFonts w:ascii="Arial" w:eastAsia="Times New Roman" w:hAnsi="Arial" w:cs="Arial"/>
          <w:lang w:eastAsia="hr-HR"/>
        </w:rPr>
        <w:t>Usluga 11. - radno osposobljavanje na konkretnom radnom mjestu i</w:t>
      </w:r>
    </w:p>
    <w:p w14:paraId="37995E10" w14:textId="77777777" w:rsidR="00076CF1" w:rsidRPr="00133F89" w:rsidRDefault="00133F89" w:rsidP="00CB461A">
      <w:pPr>
        <w:spacing w:after="0"/>
        <w:ind w:left="1134" w:hanging="1134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Usluga 12. -</w:t>
      </w:r>
      <w:r w:rsidR="00076CF1" w:rsidRPr="00133F89">
        <w:rPr>
          <w:rFonts w:ascii="Arial" w:eastAsia="Times New Roman" w:hAnsi="Arial" w:cs="Arial"/>
          <w:lang w:eastAsia="hr-HR"/>
        </w:rPr>
        <w:t xml:space="preserve"> obrazovanje, osposobljavanje ili usavršavanje s kraćim obrazovnim programom. </w:t>
      </w:r>
    </w:p>
    <w:p w14:paraId="11BA63A2" w14:textId="77777777" w:rsidR="00076CF1" w:rsidRPr="00133F89" w:rsidRDefault="00076CF1" w:rsidP="00CB461A">
      <w:pPr>
        <w:spacing w:after="0"/>
        <w:ind w:left="1134" w:hanging="1134"/>
        <w:jc w:val="both"/>
        <w:rPr>
          <w:rFonts w:ascii="Arial" w:eastAsia="Times New Roman" w:hAnsi="Arial" w:cs="Arial"/>
          <w:lang w:eastAsia="hr-HR"/>
        </w:rPr>
      </w:pPr>
      <w:r w:rsidRPr="00133F89">
        <w:rPr>
          <w:rFonts w:ascii="Arial" w:eastAsia="Times New Roman" w:hAnsi="Arial" w:cs="Arial"/>
          <w:lang w:eastAsia="hr-HR"/>
        </w:rPr>
        <w:tab/>
      </w:r>
    </w:p>
    <w:p w14:paraId="368CECD5" w14:textId="77777777" w:rsidR="00076CF1" w:rsidRPr="00133F89" w:rsidRDefault="00076CF1" w:rsidP="00CB461A">
      <w:pPr>
        <w:spacing w:after="0"/>
        <w:ind w:firstLine="720"/>
        <w:jc w:val="both"/>
        <w:rPr>
          <w:rFonts w:ascii="Arial" w:eastAsia="Times New Roman" w:hAnsi="Arial" w:cs="Arial"/>
          <w:b/>
          <w:i/>
        </w:rPr>
      </w:pPr>
    </w:p>
    <w:p w14:paraId="57667CF2" w14:textId="77777777" w:rsidR="00076CF1" w:rsidRPr="00133F89" w:rsidRDefault="00076CF1" w:rsidP="008C3530">
      <w:pPr>
        <w:spacing w:after="0"/>
        <w:ind w:firstLine="720"/>
        <w:jc w:val="center"/>
        <w:rPr>
          <w:rFonts w:ascii="Arial" w:eastAsia="Times New Roman" w:hAnsi="Arial" w:cs="Arial"/>
          <w:b/>
        </w:rPr>
      </w:pPr>
      <w:r w:rsidRPr="00133F89">
        <w:rPr>
          <w:rFonts w:ascii="Arial" w:eastAsia="Times New Roman" w:hAnsi="Arial" w:cs="Arial"/>
          <w:b/>
        </w:rPr>
        <w:t>Djelatnost Centra</w:t>
      </w:r>
    </w:p>
    <w:p w14:paraId="11D43A64" w14:textId="77777777" w:rsidR="00076CF1" w:rsidRPr="00133F89" w:rsidRDefault="00076CF1" w:rsidP="00CB461A">
      <w:pPr>
        <w:spacing w:after="0"/>
        <w:ind w:firstLine="720"/>
        <w:jc w:val="both"/>
        <w:rPr>
          <w:rFonts w:ascii="Arial" w:eastAsia="Times New Roman" w:hAnsi="Arial" w:cs="Arial"/>
          <w:b/>
          <w:i/>
        </w:rPr>
      </w:pPr>
    </w:p>
    <w:p w14:paraId="15D0C614" w14:textId="458A1CA3" w:rsidR="00076CF1" w:rsidRPr="00133F89" w:rsidRDefault="003545B0" w:rsidP="00CB461A">
      <w:pPr>
        <w:spacing w:after="0"/>
        <w:ind w:firstLine="708"/>
        <w:jc w:val="both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/>
          <w:b/>
          <w:i/>
        </w:rPr>
        <w:t>P</w:t>
      </w:r>
      <w:r w:rsidR="00076CF1" w:rsidRPr="00133F89">
        <w:rPr>
          <w:rFonts w:ascii="Arial" w:eastAsia="Times New Roman" w:hAnsi="Arial" w:cs="Arial"/>
          <w:b/>
          <w:i/>
        </w:rPr>
        <w:t>rofesionalna rehabilitacija</w:t>
      </w:r>
    </w:p>
    <w:p w14:paraId="054BA624" w14:textId="77777777" w:rsidR="00076CF1" w:rsidRPr="00133F89" w:rsidRDefault="00076CF1" w:rsidP="00CB461A">
      <w:pPr>
        <w:spacing w:after="0"/>
        <w:ind w:firstLine="708"/>
        <w:jc w:val="both"/>
        <w:rPr>
          <w:rFonts w:ascii="Arial" w:eastAsia="Times New Roman" w:hAnsi="Arial" w:cs="Arial"/>
          <w:b/>
          <w:i/>
        </w:rPr>
      </w:pPr>
    </w:p>
    <w:p w14:paraId="42316162" w14:textId="77777777" w:rsidR="00076CF1" w:rsidRPr="00133F89" w:rsidRDefault="00076CF1" w:rsidP="00CB461A">
      <w:pPr>
        <w:numPr>
          <w:ilvl w:val="0"/>
          <w:numId w:val="1"/>
        </w:numPr>
        <w:spacing w:after="0"/>
        <w:ind w:left="709" w:hanging="709"/>
        <w:jc w:val="both"/>
        <w:rPr>
          <w:rFonts w:ascii="Arial" w:eastAsia="Times New Roman" w:hAnsi="Arial" w:cs="Arial"/>
        </w:rPr>
      </w:pPr>
      <w:r w:rsidRPr="00133F89">
        <w:rPr>
          <w:rFonts w:ascii="Arial" w:eastAsia="Times New Roman" w:hAnsi="Arial" w:cs="Arial"/>
        </w:rPr>
        <w:t>organiziranje i izvođenje usluga profesionalne rehabilitacije samostalno ili u suradnji s obrazovnim ustanovama,</w:t>
      </w:r>
    </w:p>
    <w:p w14:paraId="7B71D02E" w14:textId="77777777" w:rsidR="00076CF1" w:rsidRPr="00133F89" w:rsidRDefault="00076CF1" w:rsidP="00CB461A">
      <w:pPr>
        <w:numPr>
          <w:ilvl w:val="0"/>
          <w:numId w:val="1"/>
        </w:numPr>
        <w:spacing w:after="0"/>
        <w:ind w:left="709" w:hanging="709"/>
        <w:jc w:val="both"/>
        <w:rPr>
          <w:rFonts w:ascii="Arial" w:eastAsia="Times New Roman" w:hAnsi="Arial" w:cs="Arial"/>
        </w:rPr>
      </w:pPr>
      <w:r w:rsidRPr="00133F89">
        <w:rPr>
          <w:rFonts w:ascii="Arial" w:eastAsia="Times New Roman" w:hAnsi="Arial" w:cs="Arial"/>
        </w:rPr>
        <w:t>sudjelovanje u utvrđivanju preostalih radnih sposobnosti,</w:t>
      </w:r>
    </w:p>
    <w:p w14:paraId="584C5DE9" w14:textId="77777777" w:rsidR="00076CF1" w:rsidRPr="00133F89" w:rsidRDefault="00076CF1" w:rsidP="00CB461A">
      <w:pPr>
        <w:numPr>
          <w:ilvl w:val="0"/>
          <w:numId w:val="1"/>
        </w:numPr>
        <w:spacing w:after="0"/>
        <w:ind w:left="709" w:hanging="709"/>
        <w:jc w:val="both"/>
        <w:rPr>
          <w:rFonts w:ascii="Arial" w:eastAsia="Times New Roman" w:hAnsi="Arial" w:cs="Arial"/>
        </w:rPr>
      </w:pPr>
      <w:r w:rsidRPr="00133F89">
        <w:rPr>
          <w:rFonts w:ascii="Arial" w:eastAsia="Times New Roman" w:hAnsi="Arial" w:cs="Arial"/>
        </w:rPr>
        <w:t>profesionalno informiranje, savjetovanje i procjena profesionalnih mogućnosti odnosno, izdavanje nalaza i mišljenja,</w:t>
      </w:r>
    </w:p>
    <w:p w14:paraId="04BB8E63" w14:textId="77777777" w:rsidR="00076CF1" w:rsidRPr="00133F89" w:rsidRDefault="00076CF1" w:rsidP="00CB461A">
      <w:pPr>
        <w:numPr>
          <w:ilvl w:val="0"/>
          <w:numId w:val="1"/>
        </w:numPr>
        <w:spacing w:after="0"/>
        <w:ind w:left="709" w:hanging="709"/>
        <w:jc w:val="both"/>
        <w:rPr>
          <w:rFonts w:ascii="Arial" w:eastAsia="Times New Roman" w:hAnsi="Arial" w:cs="Arial"/>
        </w:rPr>
      </w:pPr>
      <w:r w:rsidRPr="00133F89">
        <w:rPr>
          <w:rFonts w:ascii="Arial" w:eastAsia="Times New Roman" w:hAnsi="Arial" w:cs="Arial"/>
        </w:rPr>
        <w:t>analizu tržišta rada, mogućnosti zapošljavanja i uključivanja u rad,</w:t>
      </w:r>
    </w:p>
    <w:p w14:paraId="2A521E2B" w14:textId="77777777" w:rsidR="00076CF1" w:rsidRPr="00133F89" w:rsidRDefault="00076CF1" w:rsidP="00CB461A">
      <w:pPr>
        <w:numPr>
          <w:ilvl w:val="0"/>
          <w:numId w:val="1"/>
        </w:numPr>
        <w:spacing w:after="0"/>
        <w:ind w:left="709" w:hanging="709"/>
        <w:jc w:val="both"/>
        <w:rPr>
          <w:rFonts w:ascii="Arial" w:eastAsia="Times New Roman" w:hAnsi="Arial" w:cs="Arial"/>
        </w:rPr>
      </w:pPr>
      <w:r w:rsidRPr="00133F89">
        <w:rPr>
          <w:rFonts w:ascii="Arial" w:eastAsia="Times New Roman" w:hAnsi="Arial" w:cs="Arial"/>
        </w:rPr>
        <w:t>procjenu mogućnosti izvođenja, razvoja i usavršavanja programa profesionalnog osposobljavanja,</w:t>
      </w:r>
    </w:p>
    <w:p w14:paraId="2B5C25EC" w14:textId="77777777" w:rsidR="00076CF1" w:rsidRPr="00133F89" w:rsidRDefault="00076CF1" w:rsidP="00CB461A">
      <w:pPr>
        <w:numPr>
          <w:ilvl w:val="0"/>
          <w:numId w:val="1"/>
        </w:numPr>
        <w:spacing w:after="0"/>
        <w:ind w:left="709" w:hanging="709"/>
        <w:jc w:val="both"/>
        <w:rPr>
          <w:rFonts w:ascii="Arial" w:eastAsia="Times New Roman" w:hAnsi="Arial" w:cs="Arial"/>
        </w:rPr>
      </w:pPr>
      <w:r w:rsidRPr="00133F89">
        <w:rPr>
          <w:rFonts w:ascii="Arial" w:eastAsia="Times New Roman" w:hAnsi="Arial" w:cs="Arial"/>
        </w:rPr>
        <w:t xml:space="preserve">radno osposobljavanje, dokvalifikacija, prekvalifikacija i programi za održavanje i usavršavanje radnih i radno socijalnih vještina i sposobnosti, </w:t>
      </w:r>
    </w:p>
    <w:p w14:paraId="0927A175" w14:textId="77777777" w:rsidR="00076CF1" w:rsidRPr="00133F89" w:rsidRDefault="00076CF1" w:rsidP="00CB461A">
      <w:pPr>
        <w:numPr>
          <w:ilvl w:val="0"/>
          <w:numId w:val="1"/>
        </w:numPr>
        <w:spacing w:after="0"/>
        <w:ind w:left="709" w:hanging="709"/>
        <w:jc w:val="both"/>
        <w:rPr>
          <w:rFonts w:ascii="Arial" w:eastAsia="Times New Roman" w:hAnsi="Arial" w:cs="Arial"/>
        </w:rPr>
      </w:pPr>
      <w:r w:rsidRPr="00133F89">
        <w:rPr>
          <w:rFonts w:ascii="Arial" w:eastAsia="Times New Roman" w:hAnsi="Arial" w:cs="Arial"/>
        </w:rPr>
        <w:t>informiranje i savjetovanje o pomoćnoj tehnologiji u učenju i radu,</w:t>
      </w:r>
    </w:p>
    <w:p w14:paraId="5069CD5C" w14:textId="77777777" w:rsidR="00076CF1" w:rsidRPr="00133F89" w:rsidRDefault="00076CF1" w:rsidP="00CB461A">
      <w:pPr>
        <w:numPr>
          <w:ilvl w:val="0"/>
          <w:numId w:val="1"/>
        </w:numPr>
        <w:spacing w:after="0"/>
        <w:ind w:left="709" w:hanging="709"/>
        <w:jc w:val="both"/>
        <w:rPr>
          <w:rFonts w:ascii="Arial" w:eastAsia="Times New Roman" w:hAnsi="Arial" w:cs="Arial"/>
        </w:rPr>
      </w:pPr>
      <w:r w:rsidRPr="00133F89">
        <w:rPr>
          <w:rFonts w:ascii="Arial" w:eastAsia="Times New Roman" w:hAnsi="Arial" w:cs="Arial"/>
        </w:rPr>
        <w:t>provođenje skupnih i pojedinačnih programa z</w:t>
      </w:r>
      <w:r w:rsidR="00133F89">
        <w:rPr>
          <w:rFonts w:ascii="Arial" w:eastAsia="Times New Roman" w:hAnsi="Arial" w:cs="Arial"/>
        </w:rPr>
        <w:t>a unaprjeđenje radno-socijalne uključenost</w:t>
      </w:r>
      <w:r w:rsidRPr="00133F89">
        <w:rPr>
          <w:rFonts w:ascii="Arial" w:eastAsia="Times New Roman" w:hAnsi="Arial" w:cs="Arial"/>
        </w:rPr>
        <w:t>i u zajednicu,</w:t>
      </w:r>
    </w:p>
    <w:p w14:paraId="05F823AF" w14:textId="77777777" w:rsidR="00076CF1" w:rsidRPr="00133F89" w:rsidRDefault="00076CF1" w:rsidP="00CB461A">
      <w:pPr>
        <w:numPr>
          <w:ilvl w:val="0"/>
          <w:numId w:val="1"/>
        </w:numPr>
        <w:spacing w:after="0"/>
        <w:ind w:left="709" w:hanging="709"/>
        <w:jc w:val="both"/>
        <w:rPr>
          <w:rFonts w:ascii="Arial" w:eastAsia="Times New Roman" w:hAnsi="Arial" w:cs="Arial"/>
        </w:rPr>
      </w:pPr>
      <w:r w:rsidRPr="00133F89">
        <w:rPr>
          <w:rFonts w:ascii="Arial" w:eastAsia="Times New Roman" w:hAnsi="Arial" w:cs="Arial"/>
        </w:rPr>
        <w:t>izradu savjetodavnih prijedloga o primjeni različitih tehnologija i tehnika u učenju i radu uz procjenu mogućnosti primjene,</w:t>
      </w:r>
    </w:p>
    <w:p w14:paraId="1B7D9B36" w14:textId="77777777" w:rsidR="00076CF1" w:rsidRPr="00133F89" w:rsidRDefault="00076CF1" w:rsidP="00CB461A">
      <w:pPr>
        <w:numPr>
          <w:ilvl w:val="0"/>
          <w:numId w:val="1"/>
        </w:numPr>
        <w:spacing w:after="0"/>
        <w:ind w:left="709" w:hanging="709"/>
        <w:jc w:val="both"/>
        <w:rPr>
          <w:rFonts w:ascii="Arial" w:eastAsia="Times New Roman" w:hAnsi="Arial" w:cs="Arial"/>
        </w:rPr>
      </w:pPr>
      <w:r w:rsidRPr="00133F89">
        <w:rPr>
          <w:rFonts w:ascii="Arial" w:eastAsia="Times New Roman" w:hAnsi="Arial" w:cs="Arial"/>
        </w:rPr>
        <w:t xml:space="preserve">pred profesionalno učenje, planiranje i primjenu odabrane tehnologije, razvoj motivacije i osposobljavanja osoba s invaliditetom korištenju odabrane tehnologije, </w:t>
      </w:r>
    </w:p>
    <w:p w14:paraId="3CB827A8" w14:textId="77777777" w:rsidR="00076CF1" w:rsidRPr="00133F89" w:rsidRDefault="00076CF1" w:rsidP="00CB461A">
      <w:pPr>
        <w:numPr>
          <w:ilvl w:val="0"/>
          <w:numId w:val="1"/>
        </w:numPr>
        <w:spacing w:after="0"/>
        <w:ind w:left="709" w:hanging="709"/>
        <w:jc w:val="both"/>
        <w:rPr>
          <w:rFonts w:ascii="Arial" w:eastAsia="Times New Roman" w:hAnsi="Arial" w:cs="Arial"/>
        </w:rPr>
      </w:pPr>
      <w:r w:rsidRPr="00133F89">
        <w:rPr>
          <w:rFonts w:ascii="Arial" w:eastAsia="Times New Roman" w:hAnsi="Arial" w:cs="Arial"/>
        </w:rPr>
        <w:t>tehničku pomoć, podršku i procjenu rezultata,</w:t>
      </w:r>
    </w:p>
    <w:p w14:paraId="7FD624FB" w14:textId="77777777" w:rsidR="00076CF1" w:rsidRPr="00133F89" w:rsidRDefault="00076CF1" w:rsidP="00CB461A">
      <w:pPr>
        <w:numPr>
          <w:ilvl w:val="0"/>
          <w:numId w:val="1"/>
        </w:numPr>
        <w:spacing w:after="0"/>
        <w:ind w:left="709" w:hanging="709"/>
        <w:jc w:val="both"/>
        <w:rPr>
          <w:rFonts w:ascii="Arial" w:eastAsia="Times New Roman" w:hAnsi="Arial" w:cs="Arial"/>
        </w:rPr>
      </w:pPr>
      <w:r w:rsidRPr="00133F89">
        <w:rPr>
          <w:rFonts w:ascii="Arial" w:eastAsia="Times New Roman" w:hAnsi="Arial" w:cs="Arial"/>
        </w:rPr>
        <w:t>izvođenje programa socijalnog uključivanja,</w:t>
      </w:r>
    </w:p>
    <w:p w14:paraId="55559FED" w14:textId="77777777" w:rsidR="00076CF1" w:rsidRPr="00133F89" w:rsidRDefault="00076CF1" w:rsidP="00CB461A">
      <w:pPr>
        <w:numPr>
          <w:ilvl w:val="0"/>
          <w:numId w:val="1"/>
        </w:numPr>
        <w:spacing w:after="0"/>
        <w:ind w:left="709" w:hanging="709"/>
        <w:jc w:val="both"/>
        <w:rPr>
          <w:rFonts w:ascii="Arial" w:eastAsia="Times New Roman" w:hAnsi="Arial" w:cs="Arial"/>
        </w:rPr>
      </w:pPr>
      <w:r w:rsidRPr="00133F89">
        <w:rPr>
          <w:rFonts w:ascii="Arial" w:eastAsia="Times New Roman" w:hAnsi="Arial" w:cs="Arial"/>
        </w:rPr>
        <w:lastRenderedPageBreak/>
        <w:t>izvođenje praktičnog dijela osposobljavanja za rad u tijeku profesionalne rehabilitacije,</w:t>
      </w:r>
    </w:p>
    <w:p w14:paraId="03DF49D3" w14:textId="1CFF53A4" w:rsidR="00076CF1" w:rsidRPr="009C577C" w:rsidRDefault="00076CF1" w:rsidP="00CB461A">
      <w:pPr>
        <w:numPr>
          <w:ilvl w:val="0"/>
          <w:numId w:val="1"/>
        </w:numPr>
        <w:spacing w:after="0"/>
        <w:ind w:left="709" w:hanging="709"/>
        <w:jc w:val="both"/>
        <w:rPr>
          <w:rFonts w:ascii="Arial" w:eastAsia="Times New Roman" w:hAnsi="Arial" w:cs="Arial"/>
        </w:rPr>
      </w:pPr>
      <w:r w:rsidRPr="00133F89">
        <w:rPr>
          <w:rFonts w:ascii="Arial" w:eastAsia="Times New Roman" w:hAnsi="Arial" w:cs="Arial"/>
        </w:rPr>
        <w:t>posredovanje pri zapošljavanju i dr.</w:t>
      </w:r>
    </w:p>
    <w:p w14:paraId="281FDF13" w14:textId="77777777" w:rsidR="00076CF1" w:rsidRPr="00133F89" w:rsidRDefault="00076CF1" w:rsidP="00CB461A">
      <w:pPr>
        <w:spacing w:after="0"/>
        <w:ind w:firstLine="720"/>
        <w:jc w:val="both"/>
        <w:rPr>
          <w:rFonts w:ascii="Arial" w:eastAsia="Times New Roman" w:hAnsi="Arial" w:cs="Arial"/>
        </w:rPr>
      </w:pPr>
    </w:p>
    <w:p w14:paraId="69BD90F3" w14:textId="7325FE6E" w:rsidR="00076CF1" w:rsidRPr="00133F89" w:rsidRDefault="003545B0" w:rsidP="00CB461A">
      <w:pPr>
        <w:spacing w:after="0"/>
        <w:ind w:firstLine="708"/>
        <w:jc w:val="both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/>
          <w:b/>
          <w:i/>
        </w:rPr>
        <w:t>O</w:t>
      </w:r>
      <w:r w:rsidR="00076CF1" w:rsidRPr="00133F89">
        <w:rPr>
          <w:rFonts w:ascii="Arial" w:eastAsia="Times New Roman" w:hAnsi="Arial" w:cs="Arial"/>
          <w:b/>
          <w:i/>
        </w:rPr>
        <w:t>brazovanje odraslih i ostalo obrazovanje</w:t>
      </w:r>
    </w:p>
    <w:p w14:paraId="286EAB32" w14:textId="77777777" w:rsidR="00076CF1" w:rsidRPr="00133F89" w:rsidRDefault="00076CF1" w:rsidP="00CB461A">
      <w:pPr>
        <w:spacing w:after="0"/>
        <w:ind w:firstLine="720"/>
        <w:jc w:val="both"/>
        <w:rPr>
          <w:rFonts w:ascii="Arial" w:eastAsia="Times New Roman" w:hAnsi="Arial" w:cs="Arial"/>
          <w:b/>
          <w:i/>
        </w:rPr>
      </w:pPr>
    </w:p>
    <w:p w14:paraId="38AA6CBD" w14:textId="77777777" w:rsidR="00076CF1" w:rsidRPr="00133F89" w:rsidRDefault="00076CF1" w:rsidP="003545B0">
      <w:pPr>
        <w:spacing w:after="0"/>
        <w:ind w:left="709"/>
        <w:jc w:val="both"/>
        <w:rPr>
          <w:rFonts w:ascii="Arial" w:eastAsia="Times New Roman" w:hAnsi="Arial" w:cs="Arial"/>
        </w:rPr>
      </w:pPr>
      <w:r w:rsidRPr="00133F89">
        <w:rPr>
          <w:rFonts w:ascii="Arial" w:eastAsia="Times New Roman" w:hAnsi="Arial" w:cs="Arial"/>
        </w:rPr>
        <w:t>Obrazovanje odraslih djelatnost je koju Centar, nastavljajući dugogodišnju tradiciju, razvija s ciljem unapređenja usluga profesionalne rehabilitacije. U tom smislu Centar razvija vlastite prostorne, tehničke i stručne resurse za radno osposobljavanje, dokvalifikacija ili prekvalifikaciju osoba s invaliditetom u područjima informatičkog osposobljavanja/ usavršavanja, tradicijskih zanimanja kao i turizma i ugostiteljstva.</w:t>
      </w:r>
    </w:p>
    <w:p w14:paraId="7D1A64C0" w14:textId="77777777" w:rsidR="00076CF1" w:rsidRPr="00133F89" w:rsidRDefault="00076CF1" w:rsidP="00CB461A">
      <w:pPr>
        <w:spacing w:after="0"/>
        <w:ind w:firstLine="720"/>
        <w:jc w:val="both"/>
        <w:rPr>
          <w:rFonts w:ascii="Arial" w:eastAsia="Times New Roman" w:hAnsi="Arial" w:cs="Arial"/>
        </w:rPr>
      </w:pPr>
    </w:p>
    <w:p w14:paraId="7C766AD6" w14:textId="7CEE8E06" w:rsidR="00076CF1" w:rsidRPr="00133F89" w:rsidRDefault="003545B0" w:rsidP="00CB461A">
      <w:pPr>
        <w:spacing w:after="0"/>
        <w:ind w:left="708"/>
        <w:jc w:val="both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/>
          <w:b/>
          <w:i/>
        </w:rPr>
        <w:t>S</w:t>
      </w:r>
      <w:r w:rsidR="00076CF1" w:rsidRPr="00133F89">
        <w:rPr>
          <w:rFonts w:ascii="Arial" w:eastAsia="Times New Roman" w:hAnsi="Arial" w:cs="Arial"/>
          <w:b/>
          <w:i/>
        </w:rPr>
        <w:t>krb o žrtvama nasilja u obitelji uključujući uslugu smještaja i usluge savjetovanja i pomaganja</w:t>
      </w:r>
    </w:p>
    <w:p w14:paraId="65ED9C09" w14:textId="77777777" w:rsidR="00076CF1" w:rsidRPr="00133F89" w:rsidRDefault="00076CF1" w:rsidP="00CB461A">
      <w:pPr>
        <w:spacing w:after="0"/>
        <w:ind w:left="720"/>
        <w:jc w:val="both"/>
        <w:rPr>
          <w:rFonts w:ascii="Arial" w:eastAsia="Times New Roman" w:hAnsi="Arial" w:cs="Arial"/>
          <w:b/>
          <w:i/>
        </w:rPr>
      </w:pPr>
    </w:p>
    <w:p w14:paraId="6787EEB1" w14:textId="4A51367E" w:rsidR="00076CF1" w:rsidRPr="003545B0" w:rsidRDefault="003545B0" w:rsidP="003545B0">
      <w:pPr>
        <w:spacing w:after="0"/>
        <w:ind w:left="708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</w:t>
      </w:r>
      <w:r w:rsidR="00076CF1" w:rsidRPr="003545B0">
        <w:rPr>
          <w:rFonts w:ascii="Arial" w:eastAsia="Times New Roman" w:hAnsi="Arial" w:cs="Arial"/>
        </w:rPr>
        <w:t>ružanje socijalne usluge privremenog smještaja u kriznim situacijama odnosi se</w:t>
      </w:r>
      <w:r w:rsidRPr="003545B0">
        <w:rPr>
          <w:rFonts w:ascii="Arial" w:eastAsia="Times New Roman" w:hAnsi="Arial" w:cs="Arial"/>
        </w:rPr>
        <w:t xml:space="preserve"> </w:t>
      </w:r>
      <w:r w:rsidR="00076CF1" w:rsidRPr="003545B0">
        <w:rPr>
          <w:rFonts w:ascii="Arial" w:eastAsia="Times New Roman" w:hAnsi="Arial" w:cs="Arial"/>
        </w:rPr>
        <w:t>na program zaštite žrtava nasilja u obitelji, osobito nasilja nad djecom i ženama.</w:t>
      </w:r>
    </w:p>
    <w:p w14:paraId="64DCEBF1" w14:textId="77777777" w:rsidR="00076CF1" w:rsidRPr="00133F89" w:rsidRDefault="00076CF1" w:rsidP="00CB461A">
      <w:pPr>
        <w:spacing w:after="0"/>
        <w:ind w:firstLine="720"/>
        <w:jc w:val="both"/>
        <w:rPr>
          <w:rFonts w:ascii="Arial" w:eastAsia="Times New Roman" w:hAnsi="Arial" w:cs="Arial"/>
        </w:rPr>
      </w:pPr>
    </w:p>
    <w:p w14:paraId="0A546F1F" w14:textId="77777777" w:rsidR="00076CF1" w:rsidRPr="00133F89" w:rsidRDefault="00076CF1" w:rsidP="008C3530">
      <w:pPr>
        <w:spacing w:before="1" w:after="0"/>
        <w:ind w:firstLine="708"/>
        <w:jc w:val="center"/>
        <w:rPr>
          <w:rFonts w:ascii="Arial" w:eastAsia="Times New Roman" w:hAnsi="Arial" w:cs="Arial"/>
          <w:b/>
          <w:i/>
        </w:rPr>
      </w:pPr>
      <w:r w:rsidRPr="00133F89">
        <w:rPr>
          <w:rFonts w:ascii="Arial" w:eastAsia="Times New Roman" w:hAnsi="Arial" w:cs="Arial"/>
          <w:b/>
          <w:i/>
        </w:rPr>
        <w:t>Pravno utemeljenje</w:t>
      </w:r>
    </w:p>
    <w:p w14:paraId="6437A152" w14:textId="77777777" w:rsidR="00076CF1" w:rsidRPr="00133F89" w:rsidRDefault="00076CF1" w:rsidP="00CB461A">
      <w:pPr>
        <w:spacing w:before="1" w:after="0"/>
        <w:ind w:firstLine="708"/>
        <w:jc w:val="both"/>
        <w:rPr>
          <w:rFonts w:ascii="Arial" w:eastAsia="Times New Roman" w:hAnsi="Arial" w:cs="Arial"/>
          <w:b/>
          <w:i/>
        </w:rPr>
      </w:pPr>
      <w:r w:rsidRPr="00133F89">
        <w:rPr>
          <w:rFonts w:ascii="Arial" w:eastAsia="Times New Roman" w:hAnsi="Arial" w:cs="Arial"/>
          <w:b/>
          <w:i/>
        </w:rPr>
        <w:t xml:space="preserve"> </w:t>
      </w:r>
    </w:p>
    <w:p w14:paraId="4534B54F" w14:textId="77777777" w:rsidR="00076CF1" w:rsidRPr="00133F89" w:rsidRDefault="00076CF1" w:rsidP="00CB461A">
      <w:pPr>
        <w:widowControl w:val="0"/>
        <w:numPr>
          <w:ilvl w:val="0"/>
          <w:numId w:val="2"/>
        </w:numPr>
        <w:autoSpaceDE w:val="0"/>
        <w:autoSpaceDN w:val="0"/>
        <w:spacing w:before="91" w:after="0"/>
        <w:ind w:left="709" w:right="236"/>
        <w:jc w:val="both"/>
        <w:rPr>
          <w:rFonts w:ascii="Arial" w:eastAsia="Calibri" w:hAnsi="Arial" w:cs="Arial"/>
        </w:rPr>
      </w:pPr>
      <w:r w:rsidRPr="00133F89">
        <w:rPr>
          <w:rFonts w:ascii="Arial" w:eastAsia="Calibri" w:hAnsi="Arial" w:cs="Arial"/>
        </w:rPr>
        <w:t>Nacionalna strategija zaštite od nasilja u obitelji za razdoblje od 2017. do 2022. godine („Narodne novine“, br.</w:t>
      </w:r>
      <w:r w:rsidRPr="00133F89">
        <w:rPr>
          <w:rFonts w:ascii="Arial" w:eastAsia="Calibri" w:hAnsi="Arial" w:cs="Arial"/>
          <w:spacing w:val="-1"/>
        </w:rPr>
        <w:t xml:space="preserve"> </w:t>
      </w:r>
      <w:r w:rsidRPr="00133F89">
        <w:rPr>
          <w:rFonts w:ascii="Arial" w:eastAsia="Calibri" w:hAnsi="Arial" w:cs="Arial"/>
        </w:rPr>
        <w:t>96/17.),</w:t>
      </w:r>
    </w:p>
    <w:p w14:paraId="121C6E78" w14:textId="77777777" w:rsidR="00076CF1" w:rsidRPr="00133F89" w:rsidRDefault="00076CF1" w:rsidP="00CB461A">
      <w:pPr>
        <w:widowControl w:val="0"/>
        <w:numPr>
          <w:ilvl w:val="0"/>
          <w:numId w:val="2"/>
        </w:numPr>
        <w:autoSpaceDE w:val="0"/>
        <w:autoSpaceDN w:val="0"/>
        <w:spacing w:before="91" w:after="0"/>
        <w:ind w:left="709" w:right="236"/>
        <w:jc w:val="both"/>
        <w:rPr>
          <w:rFonts w:ascii="Arial" w:eastAsia="Calibri" w:hAnsi="Arial" w:cs="Arial"/>
        </w:rPr>
      </w:pPr>
      <w:r w:rsidRPr="00133F89">
        <w:rPr>
          <w:rFonts w:ascii="Arial" w:eastAsia="Times New Roman" w:hAnsi="Arial" w:cs="Arial"/>
          <w:lang w:eastAsia="hr-HR"/>
        </w:rPr>
        <w:t xml:space="preserve">Zakon o profesionalnoj rehabilitaciji i zapošljavanju osoba s invaliditetom </w:t>
      </w:r>
      <w:r w:rsidR="004F04C0">
        <w:rPr>
          <w:rFonts w:ascii="Arial" w:eastAsia="Times New Roman" w:hAnsi="Arial" w:cs="Arial"/>
          <w:lang w:eastAsia="hr-HR"/>
        </w:rPr>
        <w:t>("Narodne novine", br. 157/13.,</w:t>
      </w:r>
      <w:r w:rsidRPr="00133F89">
        <w:rPr>
          <w:rFonts w:ascii="Arial" w:eastAsia="Times New Roman" w:hAnsi="Arial" w:cs="Arial"/>
          <w:lang w:eastAsia="hr-HR"/>
        </w:rPr>
        <w:t xml:space="preserve"> 152/14.</w:t>
      </w:r>
      <w:r w:rsidR="004F04C0">
        <w:rPr>
          <w:rFonts w:ascii="Arial" w:eastAsia="Times New Roman" w:hAnsi="Arial" w:cs="Arial"/>
          <w:lang w:eastAsia="hr-HR"/>
        </w:rPr>
        <w:t>, 39/18, 32/20</w:t>
      </w:r>
      <w:r w:rsidRPr="00133F89">
        <w:rPr>
          <w:rFonts w:ascii="Arial" w:eastAsia="Times New Roman" w:hAnsi="Arial" w:cs="Arial"/>
          <w:lang w:eastAsia="hr-HR"/>
        </w:rPr>
        <w:t>),</w:t>
      </w:r>
    </w:p>
    <w:p w14:paraId="67C6B21B" w14:textId="77777777" w:rsidR="00076CF1" w:rsidRPr="00133F89" w:rsidRDefault="00076CF1" w:rsidP="00CB461A">
      <w:pPr>
        <w:widowControl w:val="0"/>
        <w:numPr>
          <w:ilvl w:val="0"/>
          <w:numId w:val="2"/>
        </w:numPr>
        <w:autoSpaceDE w:val="0"/>
        <w:autoSpaceDN w:val="0"/>
        <w:spacing w:before="91" w:after="0"/>
        <w:ind w:left="709" w:right="236"/>
        <w:jc w:val="both"/>
        <w:rPr>
          <w:rFonts w:ascii="Arial" w:eastAsia="Calibri" w:hAnsi="Arial" w:cs="Arial"/>
        </w:rPr>
      </w:pPr>
      <w:r w:rsidRPr="00133F89">
        <w:rPr>
          <w:rFonts w:ascii="Arial" w:eastAsia="Times New Roman" w:hAnsi="Arial" w:cs="Arial"/>
          <w:lang w:eastAsia="hr-HR"/>
        </w:rPr>
        <w:t>Pravilnik o profesionalnoj rehabilitaciji i centrima za profesionalnu rehabilitaciju ("Narodne novine", br. 75/18.</w:t>
      </w:r>
      <w:r w:rsidR="004F04C0">
        <w:rPr>
          <w:rFonts w:ascii="Arial" w:eastAsia="Times New Roman" w:hAnsi="Arial" w:cs="Arial"/>
          <w:lang w:eastAsia="hr-HR"/>
        </w:rPr>
        <w:t xml:space="preserve"> i 145/20</w:t>
      </w:r>
      <w:r w:rsidRPr="00133F89">
        <w:rPr>
          <w:rFonts w:ascii="Arial" w:eastAsia="Times New Roman" w:hAnsi="Arial" w:cs="Arial"/>
          <w:lang w:eastAsia="hr-HR"/>
        </w:rPr>
        <w:t>),</w:t>
      </w:r>
    </w:p>
    <w:p w14:paraId="4CAB9EB5" w14:textId="77777777" w:rsidR="00076CF1" w:rsidRPr="00133F89" w:rsidRDefault="00076CF1" w:rsidP="00CB461A">
      <w:pPr>
        <w:widowControl w:val="0"/>
        <w:numPr>
          <w:ilvl w:val="0"/>
          <w:numId w:val="2"/>
        </w:numPr>
        <w:autoSpaceDE w:val="0"/>
        <w:autoSpaceDN w:val="0"/>
        <w:spacing w:before="91" w:after="0"/>
        <w:ind w:left="709" w:right="236"/>
        <w:jc w:val="both"/>
        <w:rPr>
          <w:rFonts w:ascii="Arial" w:eastAsia="Calibri" w:hAnsi="Arial" w:cs="Arial"/>
        </w:rPr>
      </w:pPr>
      <w:r w:rsidRPr="00133F89">
        <w:rPr>
          <w:rFonts w:ascii="Arial" w:eastAsia="Times New Roman" w:hAnsi="Arial" w:cs="Arial"/>
          <w:lang w:eastAsia="hr-HR"/>
        </w:rPr>
        <w:t xml:space="preserve">Pravilnik o poticajima pri zapošljavanju osoba s invaliditetom ("Narodne novine", br. </w:t>
      </w:r>
      <w:r w:rsidR="004F04C0">
        <w:rPr>
          <w:rFonts w:ascii="Arial" w:eastAsia="Times New Roman" w:hAnsi="Arial" w:cs="Arial"/>
          <w:lang w:eastAsia="hr-HR"/>
        </w:rPr>
        <w:t>145/20</w:t>
      </w:r>
      <w:r w:rsidRPr="00133F89">
        <w:rPr>
          <w:rFonts w:ascii="Arial" w:eastAsia="Times New Roman" w:hAnsi="Arial" w:cs="Arial"/>
          <w:lang w:eastAsia="hr-HR"/>
        </w:rPr>
        <w:t>.),</w:t>
      </w:r>
    </w:p>
    <w:p w14:paraId="6EF46AFB" w14:textId="77777777" w:rsidR="00076CF1" w:rsidRPr="00133F89" w:rsidRDefault="00076CF1" w:rsidP="00CB461A">
      <w:pPr>
        <w:widowControl w:val="0"/>
        <w:numPr>
          <w:ilvl w:val="0"/>
          <w:numId w:val="2"/>
        </w:numPr>
        <w:autoSpaceDE w:val="0"/>
        <w:autoSpaceDN w:val="0"/>
        <w:spacing w:before="91" w:after="0"/>
        <w:ind w:left="709" w:right="236"/>
        <w:jc w:val="both"/>
        <w:rPr>
          <w:rFonts w:ascii="Arial" w:eastAsia="Calibri" w:hAnsi="Arial" w:cs="Arial"/>
        </w:rPr>
      </w:pPr>
      <w:r w:rsidRPr="00133F89">
        <w:rPr>
          <w:rFonts w:ascii="Arial" w:eastAsia="Calibri" w:hAnsi="Arial" w:cs="Arial"/>
        </w:rPr>
        <w:t xml:space="preserve">Pravilnik o zaštitnim radionicama i integrativnim radionicama za zapošljavanje osoba s invaliditetom </w:t>
      </w:r>
      <w:r w:rsidRPr="00133F89">
        <w:rPr>
          <w:rFonts w:ascii="Arial" w:eastAsia="Times New Roman" w:hAnsi="Arial" w:cs="Arial"/>
          <w:lang w:eastAsia="hr-HR"/>
        </w:rPr>
        <w:t>("Narodne novine", br. 75/18.),</w:t>
      </w:r>
    </w:p>
    <w:p w14:paraId="31B9083C" w14:textId="77777777" w:rsidR="00076CF1" w:rsidRPr="00133F89" w:rsidRDefault="00076CF1" w:rsidP="00CB461A">
      <w:pPr>
        <w:widowControl w:val="0"/>
        <w:numPr>
          <w:ilvl w:val="0"/>
          <w:numId w:val="2"/>
        </w:numPr>
        <w:autoSpaceDE w:val="0"/>
        <w:autoSpaceDN w:val="0"/>
        <w:spacing w:before="91" w:after="0"/>
        <w:ind w:left="709" w:right="236"/>
        <w:jc w:val="both"/>
        <w:rPr>
          <w:rFonts w:ascii="Arial" w:eastAsia="Calibri" w:hAnsi="Arial" w:cs="Arial"/>
        </w:rPr>
      </w:pPr>
      <w:r w:rsidRPr="00133F89">
        <w:rPr>
          <w:rFonts w:ascii="Arial" w:eastAsia="Times New Roman" w:hAnsi="Arial" w:cs="Arial"/>
          <w:lang w:eastAsia="hr-HR"/>
        </w:rPr>
        <w:t xml:space="preserve">Uredba o osnivanju Centra za profesionalnu rehabilitaciju Osijek od 23. siječnja 2019. </w:t>
      </w:r>
      <w:r w:rsidR="004F04C0">
        <w:rPr>
          <w:rFonts w:ascii="Arial" w:eastAsia="Times New Roman" w:hAnsi="Arial" w:cs="Arial"/>
          <w:lang w:eastAsia="hr-HR"/>
        </w:rPr>
        <w:t>g</w:t>
      </w:r>
      <w:r w:rsidRPr="00133F89">
        <w:rPr>
          <w:rFonts w:ascii="Arial" w:eastAsia="Times New Roman" w:hAnsi="Arial" w:cs="Arial"/>
          <w:lang w:eastAsia="hr-HR"/>
        </w:rPr>
        <w:t>odine</w:t>
      </w:r>
      <w:r w:rsidR="004F04C0">
        <w:rPr>
          <w:rFonts w:ascii="Arial" w:eastAsia="Times New Roman" w:hAnsi="Arial" w:cs="Arial"/>
          <w:lang w:eastAsia="hr-HR"/>
        </w:rPr>
        <w:t>,</w:t>
      </w:r>
    </w:p>
    <w:p w14:paraId="227DB2C0" w14:textId="77777777" w:rsidR="00076CF1" w:rsidRPr="00133F89" w:rsidRDefault="00076CF1" w:rsidP="00CB461A">
      <w:pPr>
        <w:widowControl w:val="0"/>
        <w:numPr>
          <w:ilvl w:val="0"/>
          <w:numId w:val="2"/>
        </w:numPr>
        <w:autoSpaceDE w:val="0"/>
        <w:autoSpaceDN w:val="0"/>
        <w:spacing w:before="91" w:after="0"/>
        <w:ind w:left="709" w:right="236"/>
        <w:jc w:val="both"/>
        <w:rPr>
          <w:rFonts w:ascii="Arial" w:eastAsia="Calibri" w:hAnsi="Arial" w:cs="Arial"/>
        </w:rPr>
      </w:pPr>
      <w:r w:rsidRPr="00133F89">
        <w:rPr>
          <w:rFonts w:ascii="Arial" w:eastAsia="Calibri" w:hAnsi="Arial" w:cs="Arial"/>
        </w:rPr>
        <w:t xml:space="preserve">Zakon o socijalnoj skrbi („Narodne novine“, br. </w:t>
      </w:r>
      <w:r w:rsidR="004F04C0">
        <w:rPr>
          <w:rFonts w:ascii="Arial" w:eastAsia="Calibri" w:hAnsi="Arial" w:cs="Arial"/>
        </w:rPr>
        <w:t>18/22., 46/22. i 119/22.</w:t>
      </w:r>
      <w:r w:rsidRPr="00133F89">
        <w:rPr>
          <w:rFonts w:ascii="Arial" w:eastAsia="Calibri" w:hAnsi="Arial" w:cs="Arial"/>
        </w:rPr>
        <w:t>),</w:t>
      </w:r>
    </w:p>
    <w:p w14:paraId="4B3F3821" w14:textId="77777777" w:rsidR="00076CF1" w:rsidRPr="00133F89" w:rsidRDefault="00076CF1" w:rsidP="00CB461A">
      <w:pPr>
        <w:widowControl w:val="0"/>
        <w:numPr>
          <w:ilvl w:val="0"/>
          <w:numId w:val="2"/>
        </w:numPr>
        <w:autoSpaceDE w:val="0"/>
        <w:autoSpaceDN w:val="0"/>
        <w:spacing w:before="91" w:after="0"/>
        <w:ind w:left="709" w:right="236"/>
        <w:jc w:val="both"/>
        <w:rPr>
          <w:rFonts w:ascii="Arial" w:eastAsia="Calibri" w:hAnsi="Arial" w:cs="Arial"/>
        </w:rPr>
      </w:pPr>
      <w:r w:rsidRPr="00133F89">
        <w:rPr>
          <w:rFonts w:ascii="Arial" w:eastAsia="Calibri" w:hAnsi="Arial" w:cs="Arial"/>
        </w:rPr>
        <w:t>Zakon o zaštiti od nasilja u obitelji („Narodne novine“, br. 70/17.</w:t>
      </w:r>
      <w:r w:rsidR="004F04C0">
        <w:rPr>
          <w:rFonts w:ascii="Arial" w:eastAsia="Calibri" w:hAnsi="Arial" w:cs="Arial"/>
        </w:rPr>
        <w:t>, 126/19., 84/21. i 114/22.</w:t>
      </w:r>
      <w:r w:rsidRPr="00133F89">
        <w:rPr>
          <w:rFonts w:ascii="Arial" w:eastAsia="Calibri" w:hAnsi="Arial" w:cs="Arial"/>
        </w:rPr>
        <w:t>),</w:t>
      </w:r>
    </w:p>
    <w:p w14:paraId="535935A9" w14:textId="77777777" w:rsidR="00076CF1" w:rsidRPr="00133F89" w:rsidRDefault="00076CF1" w:rsidP="00CB461A">
      <w:pPr>
        <w:widowControl w:val="0"/>
        <w:numPr>
          <w:ilvl w:val="0"/>
          <w:numId w:val="2"/>
        </w:numPr>
        <w:autoSpaceDE w:val="0"/>
        <w:autoSpaceDN w:val="0"/>
        <w:spacing w:before="91" w:after="0"/>
        <w:ind w:left="709" w:right="236"/>
        <w:jc w:val="both"/>
        <w:rPr>
          <w:rFonts w:ascii="Arial" w:eastAsia="Calibri" w:hAnsi="Arial" w:cs="Arial"/>
        </w:rPr>
      </w:pPr>
      <w:r w:rsidRPr="00133F89">
        <w:rPr>
          <w:rFonts w:ascii="Arial" w:eastAsia="Calibri" w:hAnsi="Arial" w:cs="Arial"/>
        </w:rPr>
        <w:t>Protokol o postupanju u slučaju nasilja u</w:t>
      </w:r>
      <w:r w:rsidRPr="00133F89">
        <w:rPr>
          <w:rFonts w:ascii="Arial" w:eastAsia="Calibri" w:hAnsi="Arial" w:cs="Arial"/>
          <w:spacing w:val="-11"/>
        </w:rPr>
        <w:t xml:space="preserve"> </w:t>
      </w:r>
      <w:r w:rsidRPr="00133F89">
        <w:rPr>
          <w:rFonts w:ascii="Arial" w:eastAsia="Calibri" w:hAnsi="Arial" w:cs="Arial"/>
        </w:rPr>
        <w:t>obitelji,</w:t>
      </w:r>
    </w:p>
    <w:p w14:paraId="206C6EE9" w14:textId="77777777" w:rsidR="00076CF1" w:rsidRPr="00133F89" w:rsidRDefault="00076CF1" w:rsidP="00CB461A">
      <w:pPr>
        <w:widowControl w:val="0"/>
        <w:numPr>
          <w:ilvl w:val="0"/>
          <w:numId w:val="2"/>
        </w:numPr>
        <w:autoSpaceDE w:val="0"/>
        <w:autoSpaceDN w:val="0"/>
        <w:spacing w:before="91" w:after="0"/>
        <w:ind w:left="709" w:right="236"/>
        <w:jc w:val="both"/>
        <w:rPr>
          <w:rFonts w:ascii="Arial" w:hAnsi="Arial" w:cs="Arial"/>
        </w:rPr>
      </w:pPr>
      <w:r w:rsidRPr="00133F89">
        <w:rPr>
          <w:rFonts w:ascii="Arial" w:eastAsia="Calibri" w:hAnsi="Arial" w:cs="Arial"/>
        </w:rPr>
        <w:t>Ugovor</w:t>
      </w:r>
      <w:r w:rsidRPr="00133F89">
        <w:rPr>
          <w:rFonts w:ascii="Arial" w:eastAsia="Calibri" w:hAnsi="Arial" w:cs="Arial"/>
          <w:spacing w:val="-14"/>
        </w:rPr>
        <w:t xml:space="preserve"> </w:t>
      </w:r>
      <w:r w:rsidRPr="00133F89">
        <w:rPr>
          <w:rFonts w:ascii="Arial" w:eastAsia="Calibri" w:hAnsi="Arial" w:cs="Arial"/>
        </w:rPr>
        <w:t>o</w:t>
      </w:r>
      <w:r w:rsidRPr="00133F89">
        <w:rPr>
          <w:rFonts w:ascii="Arial" w:eastAsia="Calibri" w:hAnsi="Arial" w:cs="Arial"/>
          <w:spacing w:val="-14"/>
        </w:rPr>
        <w:t xml:space="preserve"> </w:t>
      </w:r>
      <w:r w:rsidRPr="00133F89">
        <w:rPr>
          <w:rFonts w:ascii="Arial" w:eastAsia="Calibri" w:hAnsi="Arial" w:cs="Arial"/>
        </w:rPr>
        <w:t>financiranju</w:t>
      </w:r>
      <w:r w:rsidRPr="00133F89">
        <w:rPr>
          <w:rFonts w:ascii="Arial" w:eastAsia="Calibri" w:hAnsi="Arial" w:cs="Arial"/>
          <w:spacing w:val="-14"/>
        </w:rPr>
        <w:t xml:space="preserve"> </w:t>
      </w:r>
      <w:r w:rsidRPr="00133F89">
        <w:rPr>
          <w:rFonts w:ascii="Arial" w:eastAsia="Calibri" w:hAnsi="Arial" w:cs="Arial"/>
        </w:rPr>
        <w:t>usluga</w:t>
      </w:r>
      <w:r w:rsidRPr="00133F89">
        <w:rPr>
          <w:rFonts w:ascii="Arial" w:eastAsia="Calibri" w:hAnsi="Arial" w:cs="Arial"/>
          <w:spacing w:val="-14"/>
        </w:rPr>
        <w:t xml:space="preserve"> </w:t>
      </w:r>
      <w:r w:rsidRPr="00133F89">
        <w:rPr>
          <w:rFonts w:ascii="Arial" w:eastAsia="Calibri" w:hAnsi="Arial" w:cs="Arial"/>
        </w:rPr>
        <w:t>stalnog</w:t>
      </w:r>
      <w:r w:rsidRPr="00133F89">
        <w:rPr>
          <w:rFonts w:ascii="Arial" w:eastAsia="Calibri" w:hAnsi="Arial" w:cs="Arial"/>
          <w:spacing w:val="-17"/>
        </w:rPr>
        <w:t xml:space="preserve"> </w:t>
      </w:r>
      <w:r w:rsidRPr="00133F89">
        <w:rPr>
          <w:rFonts w:ascii="Arial" w:eastAsia="Calibri" w:hAnsi="Arial" w:cs="Arial"/>
        </w:rPr>
        <w:t>smještaja</w:t>
      </w:r>
      <w:r w:rsidRPr="00133F89">
        <w:rPr>
          <w:rFonts w:ascii="Arial" w:eastAsia="Calibri" w:hAnsi="Arial" w:cs="Arial"/>
          <w:spacing w:val="-14"/>
        </w:rPr>
        <w:t xml:space="preserve"> </w:t>
      </w:r>
      <w:r w:rsidRPr="00133F89">
        <w:rPr>
          <w:rFonts w:ascii="Arial" w:eastAsia="Calibri" w:hAnsi="Arial" w:cs="Arial"/>
        </w:rPr>
        <w:t>djece</w:t>
      </w:r>
      <w:r w:rsidRPr="00133F89">
        <w:rPr>
          <w:rFonts w:ascii="Arial" w:eastAsia="Calibri" w:hAnsi="Arial" w:cs="Arial"/>
          <w:spacing w:val="-14"/>
        </w:rPr>
        <w:t xml:space="preserve"> </w:t>
      </w:r>
      <w:r w:rsidRPr="00133F89">
        <w:rPr>
          <w:rFonts w:ascii="Arial" w:eastAsia="Calibri" w:hAnsi="Arial" w:cs="Arial"/>
        </w:rPr>
        <w:t>i</w:t>
      </w:r>
      <w:r w:rsidRPr="00133F89">
        <w:rPr>
          <w:rFonts w:ascii="Arial" w:eastAsia="Calibri" w:hAnsi="Arial" w:cs="Arial"/>
          <w:spacing w:val="-13"/>
        </w:rPr>
        <w:t xml:space="preserve"> </w:t>
      </w:r>
      <w:r w:rsidRPr="00133F89">
        <w:rPr>
          <w:rFonts w:ascii="Arial" w:eastAsia="Calibri" w:hAnsi="Arial" w:cs="Arial"/>
        </w:rPr>
        <w:t>odraslih</w:t>
      </w:r>
      <w:r w:rsidRPr="00133F89">
        <w:rPr>
          <w:rFonts w:ascii="Arial" w:eastAsia="Calibri" w:hAnsi="Arial" w:cs="Arial"/>
          <w:spacing w:val="-14"/>
        </w:rPr>
        <w:t xml:space="preserve"> </w:t>
      </w:r>
      <w:r w:rsidRPr="00133F89">
        <w:rPr>
          <w:rFonts w:ascii="Arial" w:eastAsia="Calibri" w:hAnsi="Arial" w:cs="Arial"/>
        </w:rPr>
        <w:t>osoba</w:t>
      </w:r>
      <w:r w:rsidRPr="00133F89">
        <w:rPr>
          <w:rFonts w:ascii="Arial" w:eastAsia="Calibri" w:hAnsi="Arial" w:cs="Arial"/>
          <w:spacing w:val="-11"/>
        </w:rPr>
        <w:t xml:space="preserve"> </w:t>
      </w:r>
      <w:r w:rsidRPr="00133F89">
        <w:rPr>
          <w:rFonts w:ascii="Arial" w:eastAsia="Calibri" w:hAnsi="Arial" w:cs="Arial"/>
        </w:rPr>
        <w:t>-</w:t>
      </w:r>
      <w:r w:rsidRPr="00133F89">
        <w:rPr>
          <w:rFonts w:ascii="Arial" w:eastAsia="Calibri" w:hAnsi="Arial" w:cs="Arial"/>
          <w:spacing w:val="-18"/>
        </w:rPr>
        <w:t xml:space="preserve"> </w:t>
      </w:r>
      <w:r w:rsidRPr="00133F89">
        <w:rPr>
          <w:rFonts w:ascii="Arial" w:eastAsia="Calibri" w:hAnsi="Arial" w:cs="Arial"/>
        </w:rPr>
        <w:t>žrtava</w:t>
      </w:r>
      <w:r w:rsidRPr="00133F89">
        <w:rPr>
          <w:rFonts w:ascii="Arial" w:eastAsia="Calibri" w:hAnsi="Arial" w:cs="Arial"/>
          <w:spacing w:val="-14"/>
        </w:rPr>
        <w:t xml:space="preserve"> </w:t>
      </w:r>
      <w:r w:rsidRPr="00133F89">
        <w:rPr>
          <w:rFonts w:ascii="Arial" w:eastAsia="Calibri" w:hAnsi="Arial" w:cs="Arial"/>
        </w:rPr>
        <w:t>obiteljskog</w:t>
      </w:r>
      <w:r w:rsidRPr="00133F89">
        <w:rPr>
          <w:rFonts w:ascii="Arial" w:eastAsia="Calibri" w:hAnsi="Arial" w:cs="Arial"/>
          <w:spacing w:val="-17"/>
        </w:rPr>
        <w:t xml:space="preserve"> </w:t>
      </w:r>
      <w:r w:rsidRPr="00133F89">
        <w:rPr>
          <w:rFonts w:ascii="Arial" w:eastAsia="Calibri" w:hAnsi="Arial" w:cs="Arial"/>
        </w:rPr>
        <w:t>nasilja zaključen između Ministarstva zdravstva i socijalne skrbi i Centra za profesionalnu rehabilitaciju</w:t>
      </w:r>
      <w:r w:rsidRPr="00133F89">
        <w:rPr>
          <w:rFonts w:ascii="Arial" w:eastAsia="Calibri" w:hAnsi="Arial" w:cs="Arial"/>
          <w:spacing w:val="-1"/>
        </w:rPr>
        <w:t xml:space="preserve"> </w:t>
      </w:r>
      <w:r w:rsidRPr="00133F89">
        <w:rPr>
          <w:rFonts w:ascii="Arial" w:eastAsia="Calibri" w:hAnsi="Arial" w:cs="Arial"/>
        </w:rPr>
        <w:t>Osijek.</w:t>
      </w:r>
      <w:r w:rsidRPr="00133F89">
        <w:rPr>
          <w:rFonts w:ascii="Arial" w:hAnsi="Arial" w:cs="Arial"/>
        </w:rPr>
        <w:t xml:space="preserve"> </w:t>
      </w:r>
    </w:p>
    <w:p w14:paraId="7AE7A44D" w14:textId="77777777" w:rsidR="00076CF1" w:rsidRPr="00133F89" w:rsidRDefault="00076CF1" w:rsidP="00CB461A">
      <w:pPr>
        <w:spacing w:after="0"/>
        <w:jc w:val="both"/>
        <w:rPr>
          <w:rFonts w:ascii="Arial" w:hAnsi="Arial" w:cs="Arial"/>
          <w:b/>
        </w:rPr>
      </w:pPr>
    </w:p>
    <w:p w14:paraId="23971F00" w14:textId="77777777" w:rsidR="00076CF1" w:rsidRPr="00133F89" w:rsidRDefault="00076CF1" w:rsidP="00CB461A">
      <w:pPr>
        <w:spacing w:after="0"/>
        <w:jc w:val="both"/>
        <w:rPr>
          <w:rFonts w:ascii="Arial" w:hAnsi="Arial" w:cs="Arial"/>
          <w:b/>
        </w:rPr>
      </w:pPr>
    </w:p>
    <w:p w14:paraId="778D14BE" w14:textId="107647B2" w:rsidR="00076CF1" w:rsidRPr="00133F89" w:rsidRDefault="00076CF1" w:rsidP="00CB461A">
      <w:pPr>
        <w:spacing w:after="0"/>
        <w:jc w:val="both"/>
        <w:rPr>
          <w:rFonts w:ascii="Arial" w:hAnsi="Arial" w:cs="Arial"/>
        </w:rPr>
      </w:pPr>
      <w:r w:rsidRPr="00133F89">
        <w:rPr>
          <w:rFonts w:ascii="Arial" w:hAnsi="Arial" w:cs="Arial"/>
          <w:b/>
        </w:rPr>
        <w:t xml:space="preserve">            </w:t>
      </w:r>
      <w:r w:rsidRPr="00133F89">
        <w:rPr>
          <w:rFonts w:ascii="Arial" w:hAnsi="Arial" w:cs="Arial"/>
        </w:rPr>
        <w:t>Centar  zapošljava</w:t>
      </w:r>
      <w:r w:rsidR="003545B0">
        <w:rPr>
          <w:rFonts w:ascii="Arial" w:hAnsi="Arial" w:cs="Arial"/>
        </w:rPr>
        <w:t xml:space="preserve"> ravnatelja ustanove temeljem </w:t>
      </w:r>
      <w:r w:rsidR="000D0D41">
        <w:rPr>
          <w:rFonts w:ascii="Arial" w:hAnsi="Arial" w:cs="Arial"/>
        </w:rPr>
        <w:t>ugovora o radu na određeno vrijeme,</w:t>
      </w:r>
      <w:r w:rsidRPr="00133F89">
        <w:rPr>
          <w:rFonts w:ascii="Arial" w:hAnsi="Arial" w:cs="Arial"/>
        </w:rPr>
        <w:t xml:space="preserve"> 2</w:t>
      </w:r>
      <w:r w:rsidR="003545B0">
        <w:rPr>
          <w:rFonts w:ascii="Arial" w:hAnsi="Arial" w:cs="Arial"/>
        </w:rPr>
        <w:t>5</w:t>
      </w:r>
      <w:r w:rsidRPr="00133F89">
        <w:rPr>
          <w:rFonts w:ascii="Arial" w:hAnsi="Arial" w:cs="Arial"/>
        </w:rPr>
        <w:t xml:space="preserve"> radnika temeljem ugovora o radu na neodređeno vrijeme ukupno raspoređenih na poslovima upravljanja (</w:t>
      </w:r>
      <w:r w:rsidR="003545B0">
        <w:rPr>
          <w:rFonts w:ascii="Arial" w:hAnsi="Arial" w:cs="Arial"/>
        </w:rPr>
        <w:t>rukovoditelj</w:t>
      </w:r>
      <w:r w:rsidRPr="00133F89">
        <w:rPr>
          <w:rFonts w:ascii="Arial" w:hAnsi="Arial" w:cs="Arial"/>
        </w:rPr>
        <w:t xml:space="preserve"> odjela financija i računovodstva, viši stručni savjetnik, računovodstveni referent /knjigovođa, </w:t>
      </w:r>
      <w:r w:rsidR="003545B0">
        <w:rPr>
          <w:rFonts w:ascii="Arial" w:hAnsi="Arial" w:cs="Arial"/>
        </w:rPr>
        <w:t>rukovoditelj</w:t>
      </w:r>
      <w:r w:rsidR="003545B0" w:rsidRPr="00133F89">
        <w:rPr>
          <w:rFonts w:ascii="Arial" w:hAnsi="Arial" w:cs="Arial"/>
        </w:rPr>
        <w:t xml:space="preserve"> odjela</w:t>
      </w:r>
      <w:r w:rsidR="003545B0">
        <w:rPr>
          <w:rFonts w:ascii="Arial" w:hAnsi="Arial" w:cs="Arial"/>
        </w:rPr>
        <w:t xml:space="preserve"> općih i pravnih poslova, </w:t>
      </w:r>
      <w:r w:rsidR="003545B0">
        <w:rPr>
          <w:rFonts w:ascii="Arial" w:hAnsi="Arial" w:cs="Arial"/>
        </w:rPr>
        <w:t>rukovoditelj</w:t>
      </w:r>
      <w:r w:rsidR="003545B0" w:rsidRPr="00133F89">
        <w:rPr>
          <w:rFonts w:ascii="Arial" w:hAnsi="Arial" w:cs="Arial"/>
        </w:rPr>
        <w:t xml:space="preserve"> </w:t>
      </w:r>
      <w:r w:rsidR="003545B0" w:rsidRPr="00133F89">
        <w:rPr>
          <w:rFonts w:ascii="Arial" w:hAnsi="Arial" w:cs="Arial"/>
        </w:rPr>
        <w:lastRenderedPageBreak/>
        <w:t>odjela</w:t>
      </w:r>
      <w:r w:rsidR="003545B0">
        <w:rPr>
          <w:rFonts w:ascii="Arial" w:hAnsi="Arial" w:cs="Arial"/>
        </w:rPr>
        <w:t xml:space="preserve"> za projekte</w:t>
      </w:r>
      <w:r w:rsidRPr="00133F89">
        <w:rPr>
          <w:rFonts w:ascii="Arial" w:hAnsi="Arial" w:cs="Arial"/>
        </w:rPr>
        <w:t xml:space="preserve">), poslovima profesionalne rehabilitacije (stručni tim - socijalni radnici, psiholozi, pedagozi, pravnik i edukacijski </w:t>
      </w:r>
      <w:proofErr w:type="spellStart"/>
      <w:r w:rsidRPr="00133F89">
        <w:rPr>
          <w:rFonts w:ascii="Arial" w:hAnsi="Arial" w:cs="Arial"/>
        </w:rPr>
        <w:t>rehabilitator</w:t>
      </w:r>
      <w:proofErr w:type="spellEnd"/>
      <w:r w:rsidRPr="00133F89">
        <w:rPr>
          <w:rFonts w:ascii="Arial" w:hAnsi="Arial" w:cs="Arial"/>
        </w:rPr>
        <w:t xml:space="preserve">,) , poslovima socijalnih usluga (stručni tim – psiholog, socijalni radnik i radni terapeuti), drugim stručnim i pratećim poslovima (stručni referenti i spremačica), te angažira </w:t>
      </w:r>
      <w:r w:rsidR="003545B0">
        <w:rPr>
          <w:rFonts w:ascii="Arial" w:hAnsi="Arial" w:cs="Arial"/>
        </w:rPr>
        <w:t>5</w:t>
      </w:r>
      <w:r w:rsidRPr="00133F89">
        <w:rPr>
          <w:rFonts w:ascii="Arial" w:hAnsi="Arial" w:cs="Arial"/>
        </w:rPr>
        <w:t xml:space="preserve"> liječnika temeljem ugovora o djelu (liječnici- </w:t>
      </w:r>
      <w:proofErr w:type="spellStart"/>
      <w:r w:rsidRPr="00133F89">
        <w:rPr>
          <w:rFonts w:ascii="Arial" w:hAnsi="Arial" w:cs="Arial"/>
        </w:rPr>
        <w:t>spec</w:t>
      </w:r>
      <w:proofErr w:type="spellEnd"/>
      <w:r w:rsidRPr="00133F89">
        <w:rPr>
          <w:rFonts w:ascii="Arial" w:hAnsi="Arial" w:cs="Arial"/>
        </w:rPr>
        <w:t xml:space="preserve">. medicine rada i </w:t>
      </w:r>
      <w:proofErr w:type="spellStart"/>
      <w:r w:rsidRPr="00133F89">
        <w:rPr>
          <w:rFonts w:ascii="Arial" w:hAnsi="Arial" w:cs="Arial"/>
        </w:rPr>
        <w:t>spec</w:t>
      </w:r>
      <w:proofErr w:type="spellEnd"/>
      <w:r w:rsidRPr="00133F89">
        <w:rPr>
          <w:rFonts w:ascii="Arial" w:hAnsi="Arial" w:cs="Arial"/>
        </w:rPr>
        <w:t>. psihijat</w:t>
      </w:r>
      <w:r w:rsidR="003545B0">
        <w:rPr>
          <w:rFonts w:ascii="Arial" w:hAnsi="Arial" w:cs="Arial"/>
        </w:rPr>
        <w:t>ri</w:t>
      </w:r>
      <w:r w:rsidRPr="00133F89">
        <w:rPr>
          <w:rFonts w:ascii="Arial" w:hAnsi="Arial" w:cs="Arial"/>
        </w:rPr>
        <w:t>).</w:t>
      </w:r>
    </w:p>
    <w:p w14:paraId="7A61C3BE" w14:textId="77777777" w:rsidR="00076CF1" w:rsidRPr="00133F89" w:rsidRDefault="00076CF1" w:rsidP="00CB461A">
      <w:pPr>
        <w:spacing w:after="0"/>
        <w:jc w:val="both"/>
        <w:rPr>
          <w:rFonts w:ascii="Arial" w:hAnsi="Arial" w:cs="Arial"/>
        </w:rPr>
      </w:pPr>
    </w:p>
    <w:p w14:paraId="139F40A5" w14:textId="77777777" w:rsidR="003A2044" w:rsidRDefault="003A2044" w:rsidP="00CB461A">
      <w:pPr>
        <w:spacing w:after="0"/>
        <w:jc w:val="both"/>
        <w:rPr>
          <w:rFonts w:ascii="Arial" w:hAnsi="Arial" w:cs="Arial"/>
          <w:b/>
        </w:rPr>
      </w:pPr>
    </w:p>
    <w:p w14:paraId="5F7FADB7" w14:textId="77777777" w:rsidR="00372BDF" w:rsidRDefault="003A2044" w:rsidP="008C353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</w:t>
      </w:r>
      <w:r w:rsidR="00372BDF" w:rsidRPr="00133F89">
        <w:rPr>
          <w:rFonts w:ascii="Arial" w:hAnsi="Arial" w:cs="Arial"/>
          <w:b/>
        </w:rPr>
        <w:t xml:space="preserve">ILJEŠKE UZ OBRAZAC </w:t>
      </w:r>
      <w:r w:rsidR="00372BDF">
        <w:rPr>
          <w:rFonts w:ascii="Arial" w:hAnsi="Arial" w:cs="Arial"/>
          <w:b/>
        </w:rPr>
        <w:t>BILANCA</w:t>
      </w:r>
    </w:p>
    <w:p w14:paraId="40383307" w14:textId="77777777" w:rsidR="00F46827" w:rsidRDefault="00F46827" w:rsidP="00CB461A">
      <w:pPr>
        <w:spacing w:after="0"/>
        <w:jc w:val="both"/>
        <w:rPr>
          <w:rFonts w:ascii="Arial" w:hAnsi="Arial" w:cs="Arial"/>
          <w:b/>
        </w:rPr>
      </w:pPr>
    </w:p>
    <w:p w14:paraId="470A5C73" w14:textId="77777777" w:rsidR="00372BDF" w:rsidRDefault="00372BDF" w:rsidP="00CB461A">
      <w:pPr>
        <w:spacing w:after="0"/>
        <w:jc w:val="both"/>
        <w:rPr>
          <w:rFonts w:ascii="Arial" w:hAnsi="Arial" w:cs="Arial"/>
          <w:b/>
        </w:rPr>
      </w:pPr>
    </w:p>
    <w:p w14:paraId="73897780" w14:textId="1B3CBB97" w:rsidR="00903D45" w:rsidRDefault="00903D45" w:rsidP="00CB461A">
      <w:pPr>
        <w:spacing w:after="0"/>
        <w:jc w:val="both"/>
        <w:rPr>
          <w:rFonts w:ascii="Arial" w:hAnsi="Arial" w:cs="Arial"/>
          <w:b/>
          <w:i/>
        </w:rPr>
      </w:pPr>
      <w:r w:rsidRPr="00133F89">
        <w:rPr>
          <w:rFonts w:ascii="Arial" w:hAnsi="Arial" w:cs="Arial"/>
          <w:b/>
          <w:i/>
        </w:rPr>
        <w:t>Bilješka uz šifru</w:t>
      </w:r>
      <w:r>
        <w:rPr>
          <w:rFonts w:ascii="Arial" w:hAnsi="Arial" w:cs="Arial"/>
          <w:b/>
          <w:i/>
        </w:rPr>
        <w:t xml:space="preserve"> B001</w:t>
      </w:r>
      <w:r w:rsidR="00CB461A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>- IMOVINA</w:t>
      </w:r>
    </w:p>
    <w:p w14:paraId="7BBA4D87" w14:textId="77777777" w:rsidR="00903D45" w:rsidRDefault="00903D45" w:rsidP="00CB461A">
      <w:pPr>
        <w:spacing w:after="0"/>
        <w:jc w:val="both"/>
        <w:rPr>
          <w:rFonts w:ascii="Arial" w:hAnsi="Arial" w:cs="Arial"/>
          <w:b/>
          <w:i/>
        </w:rPr>
      </w:pPr>
    </w:p>
    <w:p w14:paraId="353D20C4" w14:textId="4015B139" w:rsidR="00372BDF" w:rsidRDefault="00372BDF" w:rsidP="00CB461A">
      <w:pPr>
        <w:spacing w:after="0"/>
        <w:jc w:val="both"/>
        <w:rPr>
          <w:rFonts w:ascii="Arial" w:hAnsi="Arial" w:cs="Arial"/>
          <w:b/>
          <w:i/>
        </w:rPr>
      </w:pPr>
      <w:r w:rsidRPr="00133F89">
        <w:rPr>
          <w:rFonts w:ascii="Arial" w:hAnsi="Arial" w:cs="Arial"/>
          <w:b/>
          <w:i/>
        </w:rPr>
        <w:t>Bilješka uz šifru</w:t>
      </w:r>
      <w:r w:rsidR="005A60E1">
        <w:rPr>
          <w:rFonts w:ascii="Arial" w:hAnsi="Arial" w:cs="Arial"/>
          <w:b/>
          <w:i/>
        </w:rPr>
        <w:t xml:space="preserve"> B002</w:t>
      </w:r>
      <w:r w:rsidR="00CB461A">
        <w:rPr>
          <w:rFonts w:ascii="Arial" w:hAnsi="Arial" w:cs="Arial"/>
          <w:b/>
          <w:i/>
        </w:rPr>
        <w:t xml:space="preserve"> </w:t>
      </w:r>
      <w:r w:rsidR="005A60E1">
        <w:rPr>
          <w:rFonts w:ascii="Arial" w:hAnsi="Arial" w:cs="Arial"/>
          <w:b/>
          <w:i/>
        </w:rPr>
        <w:t>- Nefinancijska imovina</w:t>
      </w:r>
    </w:p>
    <w:p w14:paraId="051EC843" w14:textId="77777777" w:rsidR="005A60E1" w:rsidRDefault="005A60E1" w:rsidP="00CB461A">
      <w:pPr>
        <w:spacing w:after="0"/>
        <w:jc w:val="both"/>
        <w:rPr>
          <w:rFonts w:ascii="Arial" w:hAnsi="Arial" w:cs="Arial"/>
          <w:b/>
          <w:i/>
        </w:rPr>
      </w:pPr>
    </w:p>
    <w:p w14:paraId="08F569A4" w14:textId="3CADCD13" w:rsidR="005A60E1" w:rsidRDefault="005A60E1" w:rsidP="00CB461A">
      <w:pPr>
        <w:spacing w:after="0"/>
        <w:jc w:val="both"/>
        <w:rPr>
          <w:rFonts w:ascii="Arial" w:hAnsi="Arial" w:cs="Arial"/>
          <w:b/>
          <w:i/>
        </w:rPr>
      </w:pPr>
      <w:r w:rsidRPr="00133F89">
        <w:rPr>
          <w:rFonts w:ascii="Arial" w:hAnsi="Arial" w:cs="Arial"/>
          <w:b/>
          <w:i/>
        </w:rPr>
        <w:t>Bilješka uz šifru</w:t>
      </w:r>
      <w:r>
        <w:rPr>
          <w:rFonts w:ascii="Arial" w:hAnsi="Arial" w:cs="Arial"/>
          <w:b/>
          <w:i/>
        </w:rPr>
        <w:t xml:space="preserve"> 01</w:t>
      </w:r>
      <w:r w:rsidR="00CB461A">
        <w:rPr>
          <w:rFonts w:ascii="Arial" w:hAnsi="Arial" w:cs="Arial"/>
          <w:b/>
          <w:i/>
        </w:rPr>
        <w:t xml:space="preserve"> </w:t>
      </w:r>
      <w:r w:rsidR="00957578">
        <w:rPr>
          <w:rFonts w:ascii="Arial" w:hAnsi="Arial" w:cs="Arial"/>
          <w:b/>
          <w:i/>
        </w:rPr>
        <w:t>–</w:t>
      </w:r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Neproizvedena</w:t>
      </w:r>
      <w:proofErr w:type="spellEnd"/>
      <w:r>
        <w:rPr>
          <w:rFonts w:ascii="Arial" w:hAnsi="Arial" w:cs="Arial"/>
          <w:b/>
          <w:i/>
        </w:rPr>
        <w:t xml:space="preserve"> dugotrajna imovina</w:t>
      </w:r>
    </w:p>
    <w:p w14:paraId="49E26E00" w14:textId="77777777" w:rsidR="005A60E1" w:rsidRDefault="005A60E1" w:rsidP="00CB461A">
      <w:pPr>
        <w:spacing w:after="0"/>
        <w:jc w:val="both"/>
        <w:rPr>
          <w:rFonts w:ascii="Arial" w:hAnsi="Arial" w:cs="Arial"/>
          <w:b/>
          <w:i/>
        </w:rPr>
      </w:pPr>
    </w:p>
    <w:p w14:paraId="0EA2E366" w14:textId="5EB94F9A" w:rsidR="005A60E1" w:rsidRDefault="005A60E1" w:rsidP="00CB461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Povećanje u 202</w:t>
      </w:r>
      <w:r w:rsidR="00A96DB8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godini </w:t>
      </w:r>
      <w:r w:rsidR="00F46827">
        <w:rPr>
          <w:rFonts w:ascii="Arial" w:hAnsi="Arial" w:cs="Arial"/>
        </w:rPr>
        <w:t xml:space="preserve">od </w:t>
      </w:r>
      <w:r w:rsidR="00A96DB8">
        <w:rPr>
          <w:rFonts w:ascii="Arial" w:hAnsi="Arial" w:cs="Arial"/>
        </w:rPr>
        <w:t>5</w:t>
      </w:r>
      <w:r w:rsidR="00F46827">
        <w:rPr>
          <w:rFonts w:ascii="Arial" w:hAnsi="Arial" w:cs="Arial"/>
        </w:rPr>
        <w:t xml:space="preserve">,1% </w:t>
      </w:r>
      <w:r>
        <w:rPr>
          <w:rFonts w:ascii="Arial" w:hAnsi="Arial" w:cs="Arial"/>
        </w:rPr>
        <w:t xml:space="preserve">u odnosu na prethodnu godinu proizlazi iz nabave novih licenci zbog zamjene isteklih i </w:t>
      </w:r>
      <w:r w:rsidR="00F46827">
        <w:rPr>
          <w:rFonts w:ascii="Arial" w:hAnsi="Arial" w:cs="Arial"/>
        </w:rPr>
        <w:t>kupovine novih za nova računala, te ispravka vrijednosti postojećih.</w:t>
      </w:r>
    </w:p>
    <w:p w14:paraId="19FA7B07" w14:textId="77777777" w:rsidR="00F46827" w:rsidRDefault="00F46827" w:rsidP="00CB461A">
      <w:pPr>
        <w:spacing w:after="0"/>
        <w:jc w:val="both"/>
        <w:rPr>
          <w:rFonts w:ascii="Arial" w:hAnsi="Arial" w:cs="Arial"/>
        </w:rPr>
      </w:pPr>
    </w:p>
    <w:p w14:paraId="394E6D25" w14:textId="2EB8EC8B" w:rsidR="00F46827" w:rsidRDefault="00F46827" w:rsidP="00CB461A">
      <w:pPr>
        <w:spacing w:after="0"/>
        <w:jc w:val="both"/>
        <w:rPr>
          <w:rFonts w:ascii="Arial" w:hAnsi="Arial" w:cs="Arial"/>
          <w:b/>
          <w:i/>
        </w:rPr>
      </w:pPr>
      <w:r w:rsidRPr="00133F89">
        <w:rPr>
          <w:rFonts w:ascii="Arial" w:hAnsi="Arial" w:cs="Arial"/>
          <w:b/>
          <w:i/>
        </w:rPr>
        <w:t>Bilješka uz šifru</w:t>
      </w:r>
      <w:r>
        <w:rPr>
          <w:rFonts w:ascii="Arial" w:hAnsi="Arial" w:cs="Arial"/>
          <w:b/>
          <w:i/>
        </w:rPr>
        <w:t xml:space="preserve"> 02</w:t>
      </w:r>
      <w:r w:rsidR="00CB461A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>- Proizvedena dugotrajna imovina</w:t>
      </w:r>
    </w:p>
    <w:p w14:paraId="10BE07B9" w14:textId="77777777" w:rsidR="00F46827" w:rsidRDefault="00F46827" w:rsidP="00CB461A">
      <w:pPr>
        <w:spacing w:after="0"/>
        <w:jc w:val="both"/>
        <w:rPr>
          <w:rFonts w:ascii="Arial" w:hAnsi="Arial" w:cs="Arial"/>
          <w:b/>
          <w:i/>
        </w:rPr>
      </w:pPr>
    </w:p>
    <w:p w14:paraId="653B1188" w14:textId="0CF38747" w:rsidR="00F46827" w:rsidRDefault="00A96DB8" w:rsidP="00CB461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Povećanje</w:t>
      </w:r>
      <w:r w:rsidR="00F46827">
        <w:rPr>
          <w:rFonts w:ascii="Arial" w:hAnsi="Arial" w:cs="Arial"/>
        </w:rPr>
        <w:t xml:space="preserve"> u 202</w:t>
      </w:r>
      <w:r>
        <w:rPr>
          <w:rFonts w:ascii="Arial" w:hAnsi="Arial" w:cs="Arial"/>
        </w:rPr>
        <w:t>3</w:t>
      </w:r>
      <w:r w:rsidR="00F46827">
        <w:rPr>
          <w:rFonts w:ascii="Arial" w:hAnsi="Arial" w:cs="Arial"/>
        </w:rPr>
        <w:t xml:space="preserve">. godini od </w:t>
      </w:r>
      <w:r>
        <w:rPr>
          <w:rFonts w:ascii="Arial" w:hAnsi="Arial" w:cs="Arial"/>
        </w:rPr>
        <w:t>12,6</w:t>
      </w:r>
      <w:r w:rsidR="00F46827">
        <w:rPr>
          <w:rFonts w:ascii="Arial" w:hAnsi="Arial" w:cs="Arial"/>
        </w:rPr>
        <w:t>% u odnosu na prethodnu godinu proizlazi zbog nabave nove</w:t>
      </w:r>
      <w:r>
        <w:rPr>
          <w:rFonts w:ascii="Arial" w:hAnsi="Arial" w:cs="Arial"/>
        </w:rPr>
        <w:t xml:space="preserve"> proizvedene dugotrajne imovine za</w:t>
      </w:r>
      <w:r w:rsidR="00F46827">
        <w:rPr>
          <w:rFonts w:ascii="Arial" w:hAnsi="Arial" w:cs="Arial"/>
        </w:rPr>
        <w:t xml:space="preserve"> opremanj</w:t>
      </w:r>
      <w:r>
        <w:rPr>
          <w:rFonts w:ascii="Arial" w:hAnsi="Arial" w:cs="Arial"/>
        </w:rPr>
        <w:t>e</w:t>
      </w:r>
      <w:r w:rsidR="00F46827">
        <w:rPr>
          <w:rFonts w:ascii="Arial" w:hAnsi="Arial" w:cs="Arial"/>
        </w:rPr>
        <w:t xml:space="preserve"> radnih mjesta za nova zapošljavanja</w:t>
      </w:r>
      <w:r>
        <w:rPr>
          <w:rFonts w:ascii="Arial" w:hAnsi="Arial" w:cs="Arial"/>
        </w:rPr>
        <w:t>, te zamjene dotrajale stare proizvedene dugotrajne imovine</w:t>
      </w:r>
      <w:r w:rsidR="00F46827">
        <w:rPr>
          <w:rFonts w:ascii="Arial" w:hAnsi="Arial" w:cs="Arial"/>
        </w:rPr>
        <w:t>.</w:t>
      </w:r>
    </w:p>
    <w:p w14:paraId="7A2555A6" w14:textId="77777777" w:rsidR="00BF73DF" w:rsidRDefault="00BF73DF" w:rsidP="00BF73DF">
      <w:pPr>
        <w:spacing w:after="0"/>
        <w:jc w:val="both"/>
        <w:rPr>
          <w:rFonts w:ascii="Arial" w:hAnsi="Arial" w:cs="Arial"/>
          <w:b/>
          <w:i/>
        </w:rPr>
      </w:pPr>
    </w:p>
    <w:p w14:paraId="49A76FEF" w14:textId="4B164936" w:rsidR="00BF73DF" w:rsidRDefault="00BF73DF" w:rsidP="00BF73DF">
      <w:pPr>
        <w:spacing w:after="0"/>
        <w:jc w:val="both"/>
        <w:rPr>
          <w:rFonts w:ascii="Arial" w:hAnsi="Arial" w:cs="Arial"/>
          <w:b/>
          <w:i/>
        </w:rPr>
      </w:pPr>
      <w:r w:rsidRPr="00133F89">
        <w:rPr>
          <w:rFonts w:ascii="Arial" w:hAnsi="Arial" w:cs="Arial"/>
          <w:b/>
          <w:i/>
        </w:rPr>
        <w:t>Bilješka uz šifru</w:t>
      </w:r>
      <w:r>
        <w:rPr>
          <w:rFonts w:ascii="Arial" w:hAnsi="Arial" w:cs="Arial"/>
          <w:b/>
          <w:i/>
        </w:rPr>
        <w:t xml:space="preserve"> 02</w:t>
      </w:r>
      <w:r>
        <w:rPr>
          <w:rFonts w:ascii="Arial" w:hAnsi="Arial" w:cs="Arial"/>
          <w:b/>
          <w:i/>
        </w:rPr>
        <w:t>12</w:t>
      </w:r>
      <w:r>
        <w:rPr>
          <w:rFonts w:ascii="Arial" w:hAnsi="Arial" w:cs="Arial"/>
          <w:b/>
          <w:i/>
        </w:rPr>
        <w:t xml:space="preserve"> - Proizvedena dugotrajna imovina</w:t>
      </w:r>
      <w:r>
        <w:rPr>
          <w:rFonts w:ascii="Arial" w:hAnsi="Arial" w:cs="Arial"/>
          <w:b/>
          <w:i/>
        </w:rPr>
        <w:t>-poslovni objekti</w:t>
      </w:r>
    </w:p>
    <w:p w14:paraId="70149372" w14:textId="77777777" w:rsidR="00BF73DF" w:rsidRDefault="00BF73DF" w:rsidP="00BF73DF">
      <w:pPr>
        <w:spacing w:after="0"/>
        <w:jc w:val="both"/>
        <w:rPr>
          <w:rFonts w:ascii="Arial" w:hAnsi="Arial" w:cs="Arial"/>
          <w:b/>
          <w:i/>
        </w:rPr>
      </w:pPr>
    </w:p>
    <w:p w14:paraId="46E1ED8C" w14:textId="423E3A4A" w:rsidR="00BF73DF" w:rsidRPr="00BF73DF" w:rsidRDefault="00BF73DF" w:rsidP="00BF73DF">
      <w:pPr>
        <w:spacing w:after="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U tijeku 2023. godine došlo je do povećanja vrijednosti poslovnih objekata od 10% u odnosu na prethodno razdoblje zbog provođenja sustava klimatizacije zgrade Centra.</w:t>
      </w:r>
    </w:p>
    <w:p w14:paraId="261C79A1" w14:textId="77777777" w:rsidR="00F46827" w:rsidRDefault="00F46827" w:rsidP="00CB461A">
      <w:pPr>
        <w:spacing w:after="0"/>
        <w:jc w:val="both"/>
        <w:rPr>
          <w:rFonts w:ascii="Arial" w:hAnsi="Arial" w:cs="Arial"/>
          <w:b/>
          <w:i/>
        </w:rPr>
      </w:pPr>
    </w:p>
    <w:p w14:paraId="2D72EC8E" w14:textId="30184918" w:rsidR="00F46827" w:rsidRDefault="00F46827" w:rsidP="00CB461A">
      <w:pPr>
        <w:spacing w:after="0"/>
        <w:jc w:val="both"/>
        <w:rPr>
          <w:rFonts w:ascii="Arial" w:hAnsi="Arial" w:cs="Arial"/>
          <w:b/>
          <w:i/>
        </w:rPr>
      </w:pPr>
      <w:r w:rsidRPr="00133F89">
        <w:rPr>
          <w:rFonts w:ascii="Arial" w:hAnsi="Arial" w:cs="Arial"/>
          <w:b/>
          <w:i/>
        </w:rPr>
        <w:t>Bilješka uz šifru</w:t>
      </w:r>
      <w:r>
        <w:rPr>
          <w:rFonts w:ascii="Arial" w:hAnsi="Arial" w:cs="Arial"/>
          <w:b/>
          <w:i/>
        </w:rPr>
        <w:t xml:space="preserve"> 06</w:t>
      </w:r>
      <w:r w:rsidR="00CB461A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>- Proizvedena kratkotrajna imovina</w:t>
      </w:r>
    </w:p>
    <w:p w14:paraId="2CE9DFF9" w14:textId="77777777" w:rsidR="00F46827" w:rsidRDefault="00F46827" w:rsidP="00CB461A">
      <w:pPr>
        <w:spacing w:after="0"/>
        <w:jc w:val="both"/>
        <w:rPr>
          <w:rFonts w:ascii="Arial" w:hAnsi="Arial" w:cs="Arial"/>
          <w:b/>
          <w:i/>
        </w:rPr>
      </w:pPr>
    </w:p>
    <w:p w14:paraId="23422BE0" w14:textId="73CAAD6F" w:rsidR="00F46827" w:rsidRDefault="00957578" w:rsidP="00CB461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Smanjenje</w:t>
      </w:r>
      <w:r w:rsidR="00AB3901">
        <w:rPr>
          <w:rFonts w:ascii="Arial" w:hAnsi="Arial" w:cs="Arial"/>
        </w:rPr>
        <w:t xml:space="preserve"> u 202</w:t>
      </w:r>
      <w:r w:rsidR="00A96DB8">
        <w:rPr>
          <w:rFonts w:ascii="Arial" w:hAnsi="Arial" w:cs="Arial"/>
        </w:rPr>
        <w:t>3</w:t>
      </w:r>
      <w:r w:rsidR="00AB3901">
        <w:rPr>
          <w:rFonts w:ascii="Arial" w:hAnsi="Arial" w:cs="Arial"/>
        </w:rPr>
        <w:t xml:space="preserve">. godini od </w:t>
      </w:r>
      <w:r>
        <w:rPr>
          <w:rFonts w:ascii="Arial" w:hAnsi="Arial" w:cs="Arial"/>
        </w:rPr>
        <w:t>13</w:t>
      </w:r>
      <w:r w:rsidR="00AB3901">
        <w:rPr>
          <w:rFonts w:ascii="Arial" w:hAnsi="Arial" w:cs="Arial"/>
        </w:rPr>
        <w:t>% u odnosu na prethodnu godinu proizlazi iz vrijednosti zaliha proizvedene kratkotrajne imovine na zalihama po godišnjem popisu (namirnice, sredstva za higijenu i čišćenje).</w:t>
      </w:r>
    </w:p>
    <w:p w14:paraId="3C99F0BD" w14:textId="77777777" w:rsidR="00AB3901" w:rsidRDefault="00AB3901" w:rsidP="00CB461A">
      <w:pPr>
        <w:spacing w:after="0"/>
        <w:jc w:val="both"/>
        <w:rPr>
          <w:rFonts w:ascii="Arial" w:hAnsi="Arial" w:cs="Arial"/>
        </w:rPr>
      </w:pPr>
    </w:p>
    <w:p w14:paraId="78B55D9F" w14:textId="25E3D2BC" w:rsidR="00AB3901" w:rsidRDefault="00AB3901" w:rsidP="00CB461A">
      <w:pPr>
        <w:spacing w:after="0"/>
        <w:jc w:val="both"/>
        <w:rPr>
          <w:rFonts w:ascii="Arial" w:hAnsi="Arial" w:cs="Arial"/>
          <w:b/>
          <w:i/>
        </w:rPr>
      </w:pPr>
      <w:r w:rsidRPr="00133F89">
        <w:rPr>
          <w:rFonts w:ascii="Arial" w:hAnsi="Arial" w:cs="Arial"/>
          <w:b/>
          <w:i/>
        </w:rPr>
        <w:t>Bilješka uz šifru</w:t>
      </w:r>
      <w:r>
        <w:rPr>
          <w:rFonts w:ascii="Arial" w:hAnsi="Arial" w:cs="Arial"/>
          <w:b/>
          <w:i/>
        </w:rPr>
        <w:t xml:space="preserve"> 1</w:t>
      </w:r>
      <w:r w:rsidR="00CB461A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>- Financijska imovina</w:t>
      </w:r>
    </w:p>
    <w:p w14:paraId="60D58A3B" w14:textId="77777777" w:rsidR="00AB3901" w:rsidRDefault="00AB3901" w:rsidP="00CB461A">
      <w:pPr>
        <w:spacing w:after="0"/>
        <w:jc w:val="both"/>
        <w:rPr>
          <w:rFonts w:ascii="Arial" w:hAnsi="Arial" w:cs="Arial"/>
          <w:b/>
          <w:i/>
        </w:rPr>
      </w:pPr>
    </w:p>
    <w:p w14:paraId="1C092A6F" w14:textId="57AF8A28" w:rsidR="00F46827" w:rsidRDefault="00AB3901" w:rsidP="00CB461A">
      <w:pPr>
        <w:spacing w:after="0"/>
        <w:jc w:val="both"/>
        <w:rPr>
          <w:rFonts w:ascii="Arial" w:hAnsi="Arial" w:cs="Arial"/>
          <w:b/>
          <w:i/>
        </w:rPr>
      </w:pPr>
      <w:r w:rsidRPr="00133F89">
        <w:rPr>
          <w:rFonts w:ascii="Arial" w:hAnsi="Arial" w:cs="Arial"/>
          <w:b/>
          <w:i/>
        </w:rPr>
        <w:t>Bilješka uz šifru</w:t>
      </w:r>
      <w:r>
        <w:rPr>
          <w:rFonts w:ascii="Arial" w:hAnsi="Arial" w:cs="Arial"/>
          <w:b/>
          <w:i/>
        </w:rPr>
        <w:t xml:space="preserve"> </w:t>
      </w:r>
      <w:r w:rsidR="00277FCE">
        <w:rPr>
          <w:rFonts w:ascii="Arial" w:hAnsi="Arial" w:cs="Arial"/>
          <w:b/>
          <w:i/>
        </w:rPr>
        <w:t>129</w:t>
      </w:r>
      <w:r w:rsidR="00CB461A">
        <w:rPr>
          <w:rFonts w:ascii="Arial" w:hAnsi="Arial" w:cs="Arial"/>
          <w:b/>
          <w:i/>
        </w:rPr>
        <w:t xml:space="preserve"> </w:t>
      </w:r>
      <w:r w:rsidR="00277FCE">
        <w:rPr>
          <w:rFonts w:ascii="Arial" w:hAnsi="Arial" w:cs="Arial"/>
          <w:b/>
          <w:i/>
        </w:rPr>
        <w:t>- Ostala potraživanja</w:t>
      </w:r>
    </w:p>
    <w:p w14:paraId="26ADA8BC" w14:textId="77777777" w:rsidR="00277FCE" w:rsidRDefault="00277FCE" w:rsidP="00CB461A">
      <w:pPr>
        <w:spacing w:after="0"/>
        <w:jc w:val="both"/>
        <w:rPr>
          <w:rFonts w:ascii="Arial" w:hAnsi="Arial" w:cs="Arial"/>
          <w:b/>
          <w:i/>
        </w:rPr>
      </w:pPr>
    </w:p>
    <w:p w14:paraId="6F2F07EA" w14:textId="06B2A03A" w:rsidR="00277FCE" w:rsidRDefault="00277FCE" w:rsidP="00CB461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Ostala potraživanja </w:t>
      </w:r>
      <w:r w:rsidR="00957578">
        <w:rPr>
          <w:rFonts w:ascii="Arial" w:hAnsi="Arial" w:cs="Arial"/>
        </w:rPr>
        <w:t>smanjena</w:t>
      </w:r>
      <w:r>
        <w:rPr>
          <w:rFonts w:ascii="Arial" w:hAnsi="Arial" w:cs="Arial"/>
        </w:rPr>
        <w:t xml:space="preserve"> su u 202</w:t>
      </w:r>
      <w:r w:rsidR="00957578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godini od </w:t>
      </w:r>
      <w:r w:rsidR="00957578">
        <w:rPr>
          <w:rFonts w:ascii="Arial" w:hAnsi="Arial" w:cs="Arial"/>
        </w:rPr>
        <w:t>54,3</w:t>
      </w:r>
      <w:r>
        <w:rPr>
          <w:rFonts w:ascii="Arial" w:hAnsi="Arial" w:cs="Arial"/>
        </w:rPr>
        <w:t xml:space="preserve">% u odnosu na prethodnu godinu zbog </w:t>
      </w:r>
      <w:r w:rsidR="00957578">
        <w:rPr>
          <w:rFonts w:ascii="Arial" w:hAnsi="Arial" w:cs="Arial"/>
        </w:rPr>
        <w:t>manjeg</w:t>
      </w:r>
      <w:r>
        <w:rPr>
          <w:rFonts w:ascii="Arial" w:hAnsi="Arial" w:cs="Arial"/>
        </w:rPr>
        <w:t xml:space="preserve"> broj</w:t>
      </w:r>
      <w:r w:rsidR="00597CD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bolovanja na teret HZZO-a.</w:t>
      </w:r>
    </w:p>
    <w:p w14:paraId="7A4F911E" w14:textId="77777777" w:rsidR="00277FCE" w:rsidRDefault="00277FCE" w:rsidP="00CB461A">
      <w:pPr>
        <w:spacing w:after="0"/>
        <w:jc w:val="both"/>
        <w:rPr>
          <w:rFonts w:ascii="Arial" w:hAnsi="Arial" w:cs="Arial"/>
        </w:rPr>
      </w:pPr>
    </w:p>
    <w:p w14:paraId="597F2881" w14:textId="172921F3" w:rsidR="00277FCE" w:rsidRDefault="00277FCE" w:rsidP="00CB461A">
      <w:pPr>
        <w:spacing w:after="0"/>
        <w:jc w:val="both"/>
        <w:rPr>
          <w:rFonts w:ascii="Arial" w:hAnsi="Arial" w:cs="Arial"/>
          <w:b/>
          <w:i/>
        </w:rPr>
      </w:pPr>
      <w:r w:rsidRPr="00133F89">
        <w:rPr>
          <w:rFonts w:ascii="Arial" w:hAnsi="Arial" w:cs="Arial"/>
          <w:b/>
          <w:i/>
        </w:rPr>
        <w:t>Bilješka uz šifru</w:t>
      </w:r>
      <w:r>
        <w:rPr>
          <w:rFonts w:ascii="Arial" w:hAnsi="Arial" w:cs="Arial"/>
          <w:b/>
          <w:i/>
        </w:rPr>
        <w:t xml:space="preserve"> </w:t>
      </w:r>
      <w:r w:rsidR="00D55639">
        <w:rPr>
          <w:rFonts w:ascii="Arial" w:hAnsi="Arial" w:cs="Arial"/>
          <w:b/>
          <w:i/>
        </w:rPr>
        <w:t>16</w:t>
      </w:r>
      <w:r w:rsidR="00CB461A">
        <w:rPr>
          <w:rFonts w:ascii="Arial" w:hAnsi="Arial" w:cs="Arial"/>
          <w:b/>
          <w:i/>
        </w:rPr>
        <w:t xml:space="preserve"> </w:t>
      </w:r>
      <w:r w:rsidR="00D55639">
        <w:rPr>
          <w:rFonts w:ascii="Arial" w:hAnsi="Arial" w:cs="Arial"/>
          <w:b/>
          <w:i/>
        </w:rPr>
        <w:t>- P</w:t>
      </w:r>
      <w:r>
        <w:rPr>
          <w:rFonts w:ascii="Arial" w:hAnsi="Arial" w:cs="Arial"/>
          <w:b/>
          <w:i/>
        </w:rPr>
        <w:t>otraživanja za prihode poslovanja</w:t>
      </w:r>
    </w:p>
    <w:p w14:paraId="7E41B965" w14:textId="77777777" w:rsidR="00277FCE" w:rsidRDefault="00277FCE" w:rsidP="00CB461A">
      <w:pPr>
        <w:spacing w:after="0"/>
        <w:jc w:val="both"/>
        <w:rPr>
          <w:rFonts w:ascii="Arial" w:hAnsi="Arial" w:cs="Arial"/>
          <w:b/>
          <w:i/>
        </w:rPr>
      </w:pPr>
    </w:p>
    <w:p w14:paraId="3A726468" w14:textId="6C8A0A1B" w:rsidR="00277FCE" w:rsidRDefault="00277FCE" w:rsidP="00CB461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Potraživanja su </w:t>
      </w:r>
      <w:r w:rsidR="006234C5">
        <w:rPr>
          <w:rFonts w:ascii="Arial" w:hAnsi="Arial" w:cs="Arial"/>
        </w:rPr>
        <w:t>smanjena</w:t>
      </w:r>
      <w:r>
        <w:rPr>
          <w:rFonts w:ascii="Arial" w:hAnsi="Arial" w:cs="Arial"/>
        </w:rPr>
        <w:t xml:space="preserve"> u 202</w:t>
      </w:r>
      <w:r w:rsidR="006234C5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godini od </w:t>
      </w:r>
      <w:r w:rsidR="006234C5">
        <w:rPr>
          <w:rFonts w:ascii="Arial" w:hAnsi="Arial" w:cs="Arial"/>
        </w:rPr>
        <w:t>11,7</w:t>
      </w:r>
      <w:r>
        <w:rPr>
          <w:rFonts w:ascii="Arial" w:hAnsi="Arial" w:cs="Arial"/>
        </w:rPr>
        <w:t>% u odnosu na prethodnu godinu te predstavljaju odnos viška namjenskih prihoda iz 202</w:t>
      </w:r>
      <w:r w:rsidR="006234C5">
        <w:rPr>
          <w:rFonts w:ascii="Arial" w:hAnsi="Arial" w:cs="Arial"/>
        </w:rPr>
        <w:t>3</w:t>
      </w:r>
      <w:r>
        <w:rPr>
          <w:rFonts w:ascii="Arial" w:hAnsi="Arial" w:cs="Arial"/>
        </w:rPr>
        <w:t>. u 202</w:t>
      </w:r>
      <w:r w:rsidR="006234C5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. godinu. </w:t>
      </w:r>
    </w:p>
    <w:p w14:paraId="5182C86A" w14:textId="77777777" w:rsidR="00D55639" w:rsidRDefault="00D55639" w:rsidP="00CB461A">
      <w:pPr>
        <w:spacing w:after="0"/>
        <w:jc w:val="both"/>
        <w:rPr>
          <w:rFonts w:ascii="Arial" w:hAnsi="Arial" w:cs="Arial"/>
        </w:rPr>
      </w:pPr>
    </w:p>
    <w:p w14:paraId="214F7429" w14:textId="1AAC5946" w:rsidR="00D55639" w:rsidRDefault="00D55639" w:rsidP="00CB461A">
      <w:pPr>
        <w:spacing w:after="0"/>
        <w:jc w:val="both"/>
        <w:rPr>
          <w:rFonts w:ascii="Arial" w:hAnsi="Arial" w:cs="Arial"/>
          <w:b/>
          <w:i/>
        </w:rPr>
      </w:pPr>
      <w:r w:rsidRPr="00133F89">
        <w:rPr>
          <w:rFonts w:ascii="Arial" w:hAnsi="Arial" w:cs="Arial"/>
          <w:b/>
          <w:i/>
        </w:rPr>
        <w:t>Bilješka uz šifru</w:t>
      </w:r>
      <w:r>
        <w:rPr>
          <w:rFonts w:ascii="Arial" w:hAnsi="Arial" w:cs="Arial"/>
          <w:b/>
          <w:i/>
        </w:rPr>
        <w:t xml:space="preserve"> 17- Potraživanja od prodaje nefinancijske imovine</w:t>
      </w:r>
    </w:p>
    <w:p w14:paraId="60E991E4" w14:textId="77777777" w:rsidR="00CB461A" w:rsidRDefault="00CB461A" w:rsidP="00CB461A">
      <w:pPr>
        <w:spacing w:after="0"/>
        <w:jc w:val="both"/>
        <w:rPr>
          <w:rFonts w:ascii="Arial" w:hAnsi="Arial" w:cs="Arial"/>
          <w:b/>
          <w:i/>
        </w:rPr>
      </w:pPr>
    </w:p>
    <w:p w14:paraId="002800B8" w14:textId="77777777" w:rsidR="006475DC" w:rsidRDefault="006475DC" w:rsidP="00CB461A">
      <w:pPr>
        <w:spacing w:after="0"/>
        <w:jc w:val="both"/>
        <w:rPr>
          <w:rFonts w:ascii="Arial" w:hAnsi="Arial" w:cs="Arial"/>
        </w:rPr>
      </w:pPr>
      <w:r w:rsidRPr="006475DC">
        <w:rPr>
          <w:rFonts w:ascii="Arial" w:hAnsi="Arial" w:cs="Arial"/>
        </w:rPr>
        <w:t xml:space="preserve">Na potraživanjima od prodaje nefinancijske imovine vode se potraživanja za stanove koji su pod otkupom kod Zavoda za stanovanje. Po polugodišnjem i godišnjem obračunu Zavod nama doznači 35% uplaćenih sredstava i njihov obračun uplata koji mi knjižimo i tako smanjujemo svoje potraživanje. </w:t>
      </w:r>
    </w:p>
    <w:p w14:paraId="19B052AF" w14:textId="77777777" w:rsidR="00903D45" w:rsidRDefault="00903D45" w:rsidP="00CB461A">
      <w:pPr>
        <w:spacing w:after="0"/>
        <w:jc w:val="both"/>
        <w:rPr>
          <w:rFonts w:ascii="Arial" w:hAnsi="Arial" w:cs="Arial"/>
        </w:rPr>
      </w:pPr>
    </w:p>
    <w:p w14:paraId="1C60D420" w14:textId="1AB7C5BA" w:rsidR="00903D45" w:rsidRDefault="00903D45" w:rsidP="00CB461A">
      <w:pPr>
        <w:spacing w:after="0"/>
        <w:jc w:val="both"/>
        <w:rPr>
          <w:rFonts w:ascii="Arial" w:hAnsi="Arial" w:cs="Arial"/>
          <w:b/>
          <w:i/>
        </w:rPr>
      </w:pPr>
      <w:r w:rsidRPr="00133F89">
        <w:rPr>
          <w:rFonts w:ascii="Arial" w:hAnsi="Arial" w:cs="Arial"/>
          <w:b/>
          <w:i/>
        </w:rPr>
        <w:t>Bilješka uz šifru</w:t>
      </w:r>
      <w:r>
        <w:rPr>
          <w:rFonts w:ascii="Arial" w:hAnsi="Arial" w:cs="Arial"/>
          <w:b/>
          <w:i/>
        </w:rPr>
        <w:t xml:space="preserve"> 19</w:t>
      </w:r>
      <w:r w:rsidR="00CB461A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>- Rashodi budućeg razdoblja</w:t>
      </w:r>
    </w:p>
    <w:p w14:paraId="49B69B95" w14:textId="77777777" w:rsidR="00903D45" w:rsidRDefault="00903D45" w:rsidP="00CB461A">
      <w:pPr>
        <w:spacing w:after="0"/>
        <w:jc w:val="both"/>
        <w:rPr>
          <w:rFonts w:ascii="Arial" w:hAnsi="Arial" w:cs="Arial"/>
          <w:b/>
          <w:i/>
        </w:rPr>
      </w:pPr>
    </w:p>
    <w:p w14:paraId="7D7B8BE0" w14:textId="4B3200F0" w:rsidR="00903D45" w:rsidRPr="00903D45" w:rsidRDefault="00903D45" w:rsidP="00CB461A">
      <w:pPr>
        <w:spacing w:after="0"/>
        <w:jc w:val="both"/>
        <w:rPr>
          <w:rFonts w:ascii="Arial" w:hAnsi="Arial" w:cs="Arial"/>
        </w:rPr>
      </w:pPr>
      <w:r w:rsidRPr="00903D45">
        <w:rPr>
          <w:rFonts w:ascii="Arial" w:hAnsi="Arial" w:cs="Arial"/>
        </w:rPr>
        <w:t>Unaprijed plaćeni rashodi budućih razdoblja odnose se na godišnju pretplatu stručne literature za 202</w:t>
      </w:r>
      <w:r w:rsidR="006234C5">
        <w:rPr>
          <w:rFonts w:ascii="Arial" w:hAnsi="Arial" w:cs="Arial"/>
        </w:rPr>
        <w:t>4</w:t>
      </w:r>
      <w:r w:rsidRPr="00903D45">
        <w:rPr>
          <w:rFonts w:ascii="Arial" w:hAnsi="Arial" w:cs="Arial"/>
        </w:rPr>
        <w:t>. godinu.</w:t>
      </w:r>
    </w:p>
    <w:p w14:paraId="07B20E09" w14:textId="77777777" w:rsidR="00903D45" w:rsidRPr="00903D45" w:rsidRDefault="00903D45" w:rsidP="00CB461A">
      <w:pPr>
        <w:spacing w:after="0"/>
        <w:jc w:val="both"/>
        <w:rPr>
          <w:rFonts w:ascii="Arial" w:hAnsi="Arial" w:cs="Arial"/>
        </w:rPr>
      </w:pPr>
    </w:p>
    <w:p w14:paraId="54D113E9" w14:textId="741D14E7" w:rsidR="00903D45" w:rsidRDefault="00903D45" w:rsidP="00CB461A">
      <w:pPr>
        <w:spacing w:after="0"/>
        <w:jc w:val="both"/>
        <w:rPr>
          <w:rFonts w:ascii="Arial" w:hAnsi="Arial" w:cs="Arial"/>
          <w:b/>
          <w:i/>
        </w:rPr>
      </w:pPr>
      <w:r w:rsidRPr="00133F89">
        <w:rPr>
          <w:rFonts w:ascii="Arial" w:hAnsi="Arial" w:cs="Arial"/>
          <w:b/>
          <w:i/>
        </w:rPr>
        <w:t>Bilješka uz šifru</w:t>
      </w:r>
      <w:r>
        <w:rPr>
          <w:rFonts w:ascii="Arial" w:hAnsi="Arial" w:cs="Arial"/>
          <w:b/>
          <w:i/>
        </w:rPr>
        <w:t xml:space="preserve"> B003</w:t>
      </w:r>
      <w:r w:rsidR="00CB461A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>- OBVEZE I VLASTITI IZVORI</w:t>
      </w:r>
    </w:p>
    <w:p w14:paraId="73F5A4AA" w14:textId="77777777" w:rsidR="00903D45" w:rsidRDefault="00903D45" w:rsidP="00CB461A">
      <w:pPr>
        <w:spacing w:after="0"/>
        <w:jc w:val="both"/>
        <w:rPr>
          <w:rFonts w:ascii="Arial" w:hAnsi="Arial" w:cs="Arial"/>
          <w:b/>
          <w:i/>
        </w:rPr>
      </w:pPr>
    </w:p>
    <w:p w14:paraId="31BAF17D" w14:textId="163B183A" w:rsidR="00903D45" w:rsidRDefault="00903D45" w:rsidP="00CB461A">
      <w:pPr>
        <w:spacing w:after="0"/>
        <w:jc w:val="both"/>
        <w:rPr>
          <w:rFonts w:ascii="Arial" w:hAnsi="Arial" w:cs="Arial"/>
          <w:b/>
          <w:i/>
        </w:rPr>
      </w:pPr>
      <w:r w:rsidRPr="00133F89">
        <w:rPr>
          <w:rFonts w:ascii="Arial" w:hAnsi="Arial" w:cs="Arial"/>
          <w:b/>
          <w:i/>
        </w:rPr>
        <w:t>Bilješka uz šifru</w:t>
      </w:r>
      <w:r>
        <w:rPr>
          <w:rFonts w:ascii="Arial" w:hAnsi="Arial" w:cs="Arial"/>
          <w:b/>
          <w:i/>
        </w:rPr>
        <w:t xml:space="preserve"> 2</w:t>
      </w:r>
      <w:r w:rsidR="00CB461A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>- Obveze</w:t>
      </w:r>
    </w:p>
    <w:p w14:paraId="6BCF1941" w14:textId="77777777" w:rsidR="00903D45" w:rsidRDefault="00903D45" w:rsidP="00CB461A">
      <w:pPr>
        <w:spacing w:after="0"/>
        <w:jc w:val="both"/>
        <w:rPr>
          <w:rFonts w:ascii="Arial" w:hAnsi="Arial" w:cs="Arial"/>
          <w:b/>
          <w:i/>
        </w:rPr>
      </w:pPr>
    </w:p>
    <w:p w14:paraId="0308D272" w14:textId="0DD62D06" w:rsidR="00903D45" w:rsidRDefault="00903D45" w:rsidP="00CB461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Obveze za rashode poslovanja povećani su u 202</w:t>
      </w:r>
      <w:r w:rsidR="00B4206C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godini za </w:t>
      </w:r>
      <w:r w:rsidR="00B4206C">
        <w:rPr>
          <w:rFonts w:ascii="Arial" w:hAnsi="Arial" w:cs="Arial"/>
        </w:rPr>
        <w:t>42,7</w:t>
      </w:r>
      <w:r>
        <w:rPr>
          <w:rFonts w:ascii="Arial" w:hAnsi="Arial" w:cs="Arial"/>
        </w:rPr>
        <w:t>% u odnosu na prethodnu godinu zbog povećanja broja zaposlenih radnika</w:t>
      </w:r>
      <w:r w:rsidR="00173CBA">
        <w:rPr>
          <w:rFonts w:ascii="Arial" w:hAnsi="Arial" w:cs="Arial"/>
        </w:rPr>
        <w:t xml:space="preserve"> i odnose</w:t>
      </w:r>
      <w:r>
        <w:rPr>
          <w:rFonts w:ascii="Arial" w:hAnsi="Arial" w:cs="Arial"/>
        </w:rPr>
        <w:t xml:space="preserve"> se na plaće zaposlenih za prosinac</w:t>
      </w:r>
      <w:r w:rsidR="00173CBA">
        <w:rPr>
          <w:rFonts w:ascii="Arial" w:hAnsi="Arial" w:cs="Arial"/>
        </w:rPr>
        <w:t xml:space="preserve"> koji su isplaćeni u siječnju 202</w:t>
      </w:r>
      <w:r w:rsidR="00B4206C">
        <w:rPr>
          <w:rFonts w:ascii="Arial" w:hAnsi="Arial" w:cs="Arial"/>
        </w:rPr>
        <w:t>4</w:t>
      </w:r>
      <w:r w:rsidR="00173CBA">
        <w:rPr>
          <w:rFonts w:ascii="Arial" w:hAnsi="Arial" w:cs="Arial"/>
        </w:rPr>
        <w:t>., te na nedospjele obveze po računima za materijalne rashode koji su plaćeni sukladno valuti plaćanja u 202</w:t>
      </w:r>
      <w:r w:rsidR="00B4206C">
        <w:rPr>
          <w:rFonts w:ascii="Arial" w:hAnsi="Arial" w:cs="Arial"/>
        </w:rPr>
        <w:t>4</w:t>
      </w:r>
      <w:r w:rsidR="00173CBA">
        <w:rPr>
          <w:rFonts w:ascii="Arial" w:hAnsi="Arial" w:cs="Arial"/>
        </w:rPr>
        <w:t>. godini.</w:t>
      </w:r>
    </w:p>
    <w:p w14:paraId="047E0E66" w14:textId="77777777" w:rsidR="00082415" w:rsidRDefault="00082415" w:rsidP="00CB461A">
      <w:pPr>
        <w:spacing w:after="0"/>
        <w:jc w:val="both"/>
        <w:rPr>
          <w:rFonts w:ascii="Arial" w:hAnsi="Arial" w:cs="Arial"/>
        </w:rPr>
      </w:pPr>
    </w:p>
    <w:p w14:paraId="72FB0E42" w14:textId="5F63E452" w:rsidR="00082415" w:rsidRDefault="00082415" w:rsidP="00CB461A">
      <w:pPr>
        <w:spacing w:after="0"/>
        <w:jc w:val="both"/>
        <w:rPr>
          <w:rFonts w:ascii="Arial" w:hAnsi="Arial" w:cs="Arial"/>
          <w:b/>
          <w:i/>
        </w:rPr>
      </w:pPr>
      <w:r w:rsidRPr="00133F89">
        <w:rPr>
          <w:rFonts w:ascii="Arial" w:hAnsi="Arial" w:cs="Arial"/>
          <w:b/>
          <w:i/>
        </w:rPr>
        <w:t>Bilješka uz šifru</w:t>
      </w:r>
      <w:r>
        <w:rPr>
          <w:rFonts w:ascii="Arial" w:hAnsi="Arial" w:cs="Arial"/>
          <w:b/>
          <w:i/>
        </w:rPr>
        <w:t xml:space="preserve"> 9</w:t>
      </w:r>
      <w:r w:rsidR="00CB461A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>- Vlastiti izvori</w:t>
      </w:r>
    </w:p>
    <w:p w14:paraId="245EFB72" w14:textId="77777777" w:rsidR="00082415" w:rsidRDefault="00082415" w:rsidP="00CB461A">
      <w:pPr>
        <w:spacing w:after="0"/>
        <w:jc w:val="both"/>
        <w:rPr>
          <w:rFonts w:ascii="Arial" w:hAnsi="Arial" w:cs="Arial"/>
          <w:b/>
          <w:i/>
        </w:rPr>
      </w:pPr>
    </w:p>
    <w:p w14:paraId="6AE10A52" w14:textId="24C38184" w:rsidR="00082415" w:rsidRDefault="00082415" w:rsidP="00CB461A">
      <w:pPr>
        <w:spacing w:after="0"/>
        <w:jc w:val="both"/>
        <w:rPr>
          <w:rFonts w:ascii="Arial" w:hAnsi="Arial" w:cs="Arial"/>
        </w:rPr>
      </w:pPr>
      <w:r w:rsidRPr="00082415">
        <w:rPr>
          <w:rFonts w:ascii="Arial" w:hAnsi="Arial" w:cs="Arial"/>
        </w:rPr>
        <w:t xml:space="preserve">Vlastiti izvori </w:t>
      </w:r>
      <w:r w:rsidR="00B4206C">
        <w:rPr>
          <w:rFonts w:ascii="Arial" w:hAnsi="Arial" w:cs="Arial"/>
        </w:rPr>
        <w:t>manji</w:t>
      </w:r>
      <w:r w:rsidRPr="00082415">
        <w:rPr>
          <w:rFonts w:ascii="Arial" w:hAnsi="Arial" w:cs="Arial"/>
        </w:rPr>
        <w:t xml:space="preserve"> su u odnosu na početak godine, zbog ostvarenog </w:t>
      </w:r>
      <w:r w:rsidR="00B4206C">
        <w:rPr>
          <w:rFonts w:ascii="Arial" w:hAnsi="Arial" w:cs="Arial"/>
        </w:rPr>
        <w:t>manjka prihoda</w:t>
      </w:r>
      <w:r w:rsidRPr="00082415">
        <w:rPr>
          <w:rFonts w:ascii="Arial" w:hAnsi="Arial" w:cs="Arial"/>
        </w:rPr>
        <w:t xml:space="preserve"> od redovnog poslovanja</w:t>
      </w:r>
      <w:r w:rsidR="00B4206C">
        <w:rPr>
          <w:rFonts w:ascii="Arial" w:hAnsi="Arial" w:cs="Arial"/>
        </w:rPr>
        <w:t xml:space="preserve"> i manjka prihoda od nefinancijske imovine</w:t>
      </w:r>
      <w:r w:rsidRPr="00082415">
        <w:rPr>
          <w:rFonts w:ascii="Arial" w:hAnsi="Arial" w:cs="Arial"/>
        </w:rPr>
        <w:t xml:space="preserve"> u 202</w:t>
      </w:r>
      <w:r w:rsidR="00B4206C">
        <w:rPr>
          <w:rFonts w:ascii="Arial" w:hAnsi="Arial" w:cs="Arial"/>
        </w:rPr>
        <w:t>3</w:t>
      </w:r>
      <w:r w:rsidRPr="00082415">
        <w:rPr>
          <w:rFonts w:ascii="Arial" w:hAnsi="Arial" w:cs="Arial"/>
        </w:rPr>
        <w:t xml:space="preserve">. godini. </w:t>
      </w:r>
    </w:p>
    <w:p w14:paraId="3BFA5959" w14:textId="28FA86F4" w:rsidR="00B4206C" w:rsidRPr="00082415" w:rsidRDefault="00B4206C" w:rsidP="00CB461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 2023. godine rađene su korekcije početnog stanja kod usklađenja analitičkih konta sa sintetičkim kontima, a koja je razlika proizašla zbog uvođenja eura i pretvaranja početnog stanja iz kuna u eure po fiksnom tečaju</w:t>
      </w:r>
      <w:r w:rsidR="00275A89">
        <w:rPr>
          <w:rFonts w:ascii="Arial" w:hAnsi="Arial" w:cs="Arial"/>
        </w:rPr>
        <w:t xml:space="preserve"> i to na kontima 02 i 91</w:t>
      </w:r>
      <w:r w:rsidR="00B47281">
        <w:rPr>
          <w:rFonts w:ascii="Arial" w:hAnsi="Arial" w:cs="Arial"/>
        </w:rPr>
        <w:t xml:space="preserve">1 </w:t>
      </w:r>
      <w:r w:rsidR="00275A89">
        <w:rPr>
          <w:rFonts w:ascii="Arial" w:hAnsi="Arial" w:cs="Arial"/>
        </w:rPr>
        <w:t xml:space="preserve"> u ukupnom iznosu od 0,06 eura i na kontu 167 i 922 u iznosu od 0,02 eura.</w:t>
      </w:r>
    </w:p>
    <w:p w14:paraId="5655D7AF" w14:textId="77777777" w:rsidR="00082415" w:rsidRDefault="00082415" w:rsidP="00CB461A">
      <w:pPr>
        <w:spacing w:after="0"/>
        <w:jc w:val="both"/>
        <w:rPr>
          <w:rFonts w:ascii="Arial" w:hAnsi="Arial" w:cs="Arial"/>
          <w:b/>
          <w:i/>
        </w:rPr>
      </w:pPr>
    </w:p>
    <w:p w14:paraId="364043FE" w14:textId="5B94328B" w:rsidR="00082415" w:rsidRDefault="00316D15" w:rsidP="00CB461A">
      <w:pPr>
        <w:spacing w:after="0"/>
        <w:jc w:val="both"/>
        <w:rPr>
          <w:rFonts w:ascii="Arial" w:hAnsi="Arial" w:cs="Arial"/>
          <w:b/>
          <w:i/>
        </w:rPr>
      </w:pPr>
      <w:r w:rsidRPr="00133F89">
        <w:rPr>
          <w:rFonts w:ascii="Arial" w:hAnsi="Arial" w:cs="Arial"/>
          <w:b/>
          <w:i/>
        </w:rPr>
        <w:t>Bilješka uz šifru</w:t>
      </w:r>
      <w:r>
        <w:rPr>
          <w:rFonts w:ascii="Arial" w:hAnsi="Arial" w:cs="Arial"/>
          <w:b/>
          <w:i/>
        </w:rPr>
        <w:t xml:space="preserve"> 922</w:t>
      </w:r>
      <w:r w:rsidR="00CB461A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>- Višak</w:t>
      </w:r>
      <w:r w:rsidR="00760B58">
        <w:rPr>
          <w:rFonts w:ascii="Arial" w:hAnsi="Arial" w:cs="Arial"/>
          <w:b/>
          <w:i/>
        </w:rPr>
        <w:t>/manjak</w:t>
      </w:r>
      <w:r>
        <w:rPr>
          <w:rFonts w:ascii="Arial" w:hAnsi="Arial" w:cs="Arial"/>
          <w:b/>
          <w:i/>
        </w:rPr>
        <w:t xml:space="preserve"> prihoda</w:t>
      </w:r>
    </w:p>
    <w:p w14:paraId="5A7D44EF" w14:textId="77777777" w:rsidR="00316D15" w:rsidRDefault="00316D15" w:rsidP="00CB461A">
      <w:pPr>
        <w:spacing w:after="0"/>
        <w:jc w:val="both"/>
        <w:rPr>
          <w:rFonts w:ascii="Arial" w:hAnsi="Arial" w:cs="Arial"/>
          <w:b/>
          <w:i/>
        </w:rPr>
      </w:pPr>
    </w:p>
    <w:p w14:paraId="12CA609D" w14:textId="240C7AF7" w:rsidR="00316D15" w:rsidRDefault="00316D15" w:rsidP="00CB461A">
      <w:pPr>
        <w:spacing w:after="0"/>
        <w:jc w:val="both"/>
        <w:rPr>
          <w:rFonts w:ascii="Arial" w:hAnsi="Arial" w:cs="Arial"/>
        </w:rPr>
      </w:pPr>
      <w:r w:rsidRPr="00DF75C7">
        <w:rPr>
          <w:rFonts w:ascii="Arial" w:hAnsi="Arial" w:cs="Arial"/>
        </w:rPr>
        <w:t xml:space="preserve">Višak prihoda poslovanja </w:t>
      </w:r>
      <w:r w:rsidR="00A05C8C">
        <w:rPr>
          <w:rFonts w:ascii="Arial" w:hAnsi="Arial" w:cs="Arial"/>
        </w:rPr>
        <w:t>manji</w:t>
      </w:r>
      <w:r w:rsidRPr="00DF75C7">
        <w:rPr>
          <w:rFonts w:ascii="Arial" w:hAnsi="Arial" w:cs="Arial"/>
        </w:rPr>
        <w:t xml:space="preserve"> je</w:t>
      </w:r>
      <w:r w:rsidR="00A05C8C">
        <w:rPr>
          <w:rFonts w:ascii="Arial" w:hAnsi="Arial" w:cs="Arial"/>
        </w:rPr>
        <w:t xml:space="preserve"> za 14,5%</w:t>
      </w:r>
      <w:r w:rsidRPr="00DF75C7">
        <w:rPr>
          <w:rFonts w:ascii="Arial" w:hAnsi="Arial" w:cs="Arial"/>
        </w:rPr>
        <w:t xml:space="preserve"> nego na početku godine i iznosi </w:t>
      </w:r>
      <w:r w:rsidR="00A05C8C">
        <w:rPr>
          <w:rFonts w:ascii="Arial" w:hAnsi="Arial" w:cs="Arial"/>
        </w:rPr>
        <w:t>736.066,77 eura</w:t>
      </w:r>
      <w:r w:rsidRPr="00DF75C7">
        <w:rPr>
          <w:rFonts w:ascii="Arial" w:hAnsi="Arial" w:cs="Arial"/>
        </w:rPr>
        <w:t xml:space="preserve">, a proizašao je iz viška prihoda poslovanja iz proteklih godina u iznosu od </w:t>
      </w:r>
      <w:r w:rsidR="00A05C8C">
        <w:rPr>
          <w:rFonts w:ascii="Arial" w:hAnsi="Arial" w:cs="Arial"/>
        </w:rPr>
        <w:t>861.298,99</w:t>
      </w:r>
      <w:r w:rsidRPr="00DF75C7">
        <w:rPr>
          <w:rFonts w:ascii="Arial" w:hAnsi="Arial" w:cs="Arial"/>
        </w:rPr>
        <w:t xml:space="preserve"> </w:t>
      </w:r>
      <w:r w:rsidR="00A05C8C">
        <w:rPr>
          <w:rFonts w:ascii="Arial" w:hAnsi="Arial" w:cs="Arial"/>
        </w:rPr>
        <w:t>eura</w:t>
      </w:r>
      <w:r w:rsidRPr="00DF75C7">
        <w:rPr>
          <w:rFonts w:ascii="Arial" w:hAnsi="Arial" w:cs="Arial"/>
        </w:rPr>
        <w:t xml:space="preserve"> i rezultata poslovanja</w:t>
      </w:r>
      <w:r w:rsidR="00A05C8C">
        <w:rPr>
          <w:rFonts w:ascii="Arial" w:hAnsi="Arial" w:cs="Arial"/>
        </w:rPr>
        <w:t xml:space="preserve"> kao ukupni manjak prihoda od redovnog poslovanja i manjak prihoda od nefinancijske imovine</w:t>
      </w:r>
      <w:r w:rsidRPr="00DF75C7">
        <w:rPr>
          <w:rFonts w:ascii="Arial" w:hAnsi="Arial" w:cs="Arial"/>
        </w:rPr>
        <w:t xml:space="preserve"> u 202</w:t>
      </w:r>
      <w:r w:rsidR="00A05C8C">
        <w:rPr>
          <w:rFonts w:ascii="Arial" w:hAnsi="Arial" w:cs="Arial"/>
        </w:rPr>
        <w:t>3</w:t>
      </w:r>
      <w:r w:rsidRPr="00DF75C7">
        <w:rPr>
          <w:rFonts w:ascii="Arial" w:hAnsi="Arial" w:cs="Arial"/>
        </w:rPr>
        <w:t xml:space="preserve">. godini u </w:t>
      </w:r>
      <w:r w:rsidR="00A05C8C">
        <w:rPr>
          <w:rFonts w:ascii="Arial" w:hAnsi="Arial" w:cs="Arial"/>
        </w:rPr>
        <w:t xml:space="preserve">ukupnom </w:t>
      </w:r>
      <w:r w:rsidRPr="00DF75C7">
        <w:rPr>
          <w:rFonts w:ascii="Arial" w:hAnsi="Arial" w:cs="Arial"/>
        </w:rPr>
        <w:t xml:space="preserve">iznosu </w:t>
      </w:r>
      <w:r w:rsidR="00A05C8C">
        <w:rPr>
          <w:rFonts w:ascii="Arial" w:hAnsi="Arial" w:cs="Arial"/>
        </w:rPr>
        <w:t>od 125.232,22 eura.</w:t>
      </w:r>
    </w:p>
    <w:p w14:paraId="78E92E10" w14:textId="23F9FDD6" w:rsidR="00760B58" w:rsidRDefault="00760B58" w:rsidP="00CB461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 202</w:t>
      </w:r>
      <w:r w:rsidR="00A05C8C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godini ostvaren je </w:t>
      </w:r>
      <w:r w:rsidR="00A05C8C">
        <w:rPr>
          <w:rFonts w:ascii="Arial" w:hAnsi="Arial" w:cs="Arial"/>
        </w:rPr>
        <w:t>manjak</w:t>
      </w:r>
      <w:r>
        <w:rPr>
          <w:rFonts w:ascii="Arial" w:hAnsi="Arial" w:cs="Arial"/>
        </w:rPr>
        <w:t xml:space="preserve"> prihoda poslovanja u iznosu od </w:t>
      </w:r>
      <w:r w:rsidR="00A05C8C">
        <w:rPr>
          <w:rFonts w:ascii="Arial" w:hAnsi="Arial" w:cs="Arial"/>
        </w:rPr>
        <w:t xml:space="preserve">43.719,66 eura </w:t>
      </w:r>
      <w:r>
        <w:rPr>
          <w:rFonts w:ascii="Arial" w:hAnsi="Arial" w:cs="Arial"/>
        </w:rPr>
        <w:t xml:space="preserve">i manjak prihoda od nefinancijske imovine u iznosu od </w:t>
      </w:r>
      <w:r w:rsidR="00A05C8C">
        <w:rPr>
          <w:rFonts w:ascii="Arial" w:hAnsi="Arial" w:cs="Arial"/>
        </w:rPr>
        <w:t>81.512,56 eura</w:t>
      </w:r>
      <w:r>
        <w:rPr>
          <w:rFonts w:ascii="Arial" w:hAnsi="Arial" w:cs="Arial"/>
        </w:rPr>
        <w:t>.</w:t>
      </w:r>
    </w:p>
    <w:p w14:paraId="24992382" w14:textId="77777777" w:rsidR="00DF2DEF" w:rsidRDefault="00DF2DEF" w:rsidP="00CB461A">
      <w:pPr>
        <w:spacing w:after="0"/>
        <w:jc w:val="both"/>
        <w:rPr>
          <w:rFonts w:ascii="Arial" w:hAnsi="Arial" w:cs="Arial"/>
        </w:rPr>
      </w:pPr>
    </w:p>
    <w:p w14:paraId="21F40A45" w14:textId="5E617361" w:rsidR="00DF2DEF" w:rsidRDefault="00DF2DEF" w:rsidP="00CB461A">
      <w:pPr>
        <w:spacing w:after="0"/>
        <w:jc w:val="both"/>
        <w:rPr>
          <w:rFonts w:ascii="Arial" w:hAnsi="Arial" w:cs="Arial"/>
          <w:b/>
          <w:i/>
        </w:rPr>
      </w:pPr>
      <w:r w:rsidRPr="00133F89">
        <w:rPr>
          <w:rFonts w:ascii="Arial" w:hAnsi="Arial" w:cs="Arial"/>
          <w:b/>
          <w:i/>
        </w:rPr>
        <w:t>Bilješka uz šifru</w:t>
      </w:r>
      <w:r>
        <w:rPr>
          <w:rFonts w:ascii="Arial" w:hAnsi="Arial" w:cs="Arial"/>
          <w:b/>
          <w:i/>
        </w:rPr>
        <w:t xml:space="preserve"> 996</w:t>
      </w:r>
      <w:r w:rsidR="00CB461A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 xml:space="preserve">- </w:t>
      </w:r>
      <w:proofErr w:type="spellStart"/>
      <w:r>
        <w:rPr>
          <w:rFonts w:ascii="Arial" w:hAnsi="Arial" w:cs="Arial"/>
          <w:b/>
          <w:i/>
        </w:rPr>
        <w:t>Izvanbilančni</w:t>
      </w:r>
      <w:proofErr w:type="spellEnd"/>
      <w:r>
        <w:rPr>
          <w:rFonts w:ascii="Arial" w:hAnsi="Arial" w:cs="Arial"/>
          <w:b/>
          <w:i/>
        </w:rPr>
        <w:t xml:space="preserve"> zapisi</w:t>
      </w:r>
    </w:p>
    <w:p w14:paraId="2A3ABCF4" w14:textId="77777777" w:rsidR="00DF2DEF" w:rsidRDefault="00DF2DEF" w:rsidP="00CB461A">
      <w:pPr>
        <w:spacing w:after="0"/>
        <w:jc w:val="both"/>
        <w:rPr>
          <w:rFonts w:ascii="Arial" w:hAnsi="Arial" w:cs="Arial"/>
          <w:b/>
          <w:i/>
        </w:rPr>
      </w:pPr>
    </w:p>
    <w:p w14:paraId="2A6FA5D9" w14:textId="56BF692E" w:rsidR="00DF2DEF" w:rsidRPr="00DF2DEF" w:rsidRDefault="00DF2DEF" w:rsidP="00CB461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 tijeku 2022. godine provedeno je prvi puta evidentiranje u poslovnim knjigama tuđe imovine na korištenju Centra i to računalne opreme za potrebe pristupa sustavu Državne riznice u vlasništvu Financijske agencije i službeno osobno vozilo koje se koristi za potrebe poslovanja preko operativnog leasinga.</w:t>
      </w:r>
      <w:r w:rsidR="00CF43FE">
        <w:rPr>
          <w:rFonts w:ascii="Arial" w:hAnsi="Arial" w:cs="Arial"/>
        </w:rPr>
        <w:t xml:space="preserve"> U 2023. godini </w:t>
      </w:r>
      <w:proofErr w:type="spellStart"/>
      <w:r w:rsidR="00826A55">
        <w:rPr>
          <w:rFonts w:ascii="Arial" w:hAnsi="Arial" w:cs="Arial"/>
        </w:rPr>
        <w:t>izvanbilančni</w:t>
      </w:r>
      <w:proofErr w:type="spellEnd"/>
      <w:r w:rsidR="00826A55">
        <w:rPr>
          <w:rFonts w:ascii="Arial" w:hAnsi="Arial" w:cs="Arial"/>
        </w:rPr>
        <w:t xml:space="preserve"> zapisi su povećani za 21,60% u odnosu na prethodnu godinu zbog zamjene računala novim za pristup sustavu Državne riznice.</w:t>
      </w:r>
    </w:p>
    <w:p w14:paraId="183A3B12" w14:textId="77777777" w:rsidR="00C9555E" w:rsidRDefault="00C9555E" w:rsidP="00CB461A">
      <w:pPr>
        <w:spacing w:after="0"/>
        <w:jc w:val="both"/>
        <w:rPr>
          <w:rFonts w:ascii="Arial" w:hAnsi="Arial" w:cs="Arial"/>
        </w:rPr>
      </w:pPr>
    </w:p>
    <w:p w14:paraId="0CF8CEB9" w14:textId="77777777" w:rsidR="00C9555E" w:rsidRPr="00C9555E" w:rsidRDefault="00C9555E" w:rsidP="00CB461A">
      <w:pPr>
        <w:spacing w:after="0"/>
        <w:jc w:val="both"/>
        <w:rPr>
          <w:rFonts w:ascii="Arial" w:hAnsi="Arial" w:cs="Arial"/>
        </w:rPr>
      </w:pPr>
      <w:r w:rsidRPr="00C9555E">
        <w:rPr>
          <w:rFonts w:ascii="Arial" w:hAnsi="Arial" w:cs="Arial"/>
        </w:rPr>
        <w:t>Centar za profesionalnu rehabilitaciju</w:t>
      </w:r>
      <w:r>
        <w:rPr>
          <w:rFonts w:ascii="Arial" w:hAnsi="Arial" w:cs="Arial"/>
        </w:rPr>
        <w:t xml:space="preserve"> Osijek</w:t>
      </w:r>
      <w:r w:rsidRPr="00C9555E">
        <w:rPr>
          <w:rFonts w:ascii="Arial" w:hAnsi="Arial" w:cs="Arial"/>
        </w:rPr>
        <w:t xml:space="preserve"> nema sudskih sporova u tijeku, niti ugovorene odnose i slično koji uz ispunjavanje određenih uvjeta mogu postati obveza ili imovina.</w:t>
      </w:r>
    </w:p>
    <w:p w14:paraId="401F56FD" w14:textId="77777777" w:rsidR="00C9555E" w:rsidRPr="00964170" w:rsidRDefault="00C9555E" w:rsidP="00CB461A">
      <w:pPr>
        <w:spacing w:after="0"/>
        <w:jc w:val="both"/>
        <w:rPr>
          <w:rFonts w:ascii="Times New Roman" w:hAnsi="Times New Roman" w:cs="Times New Roman"/>
        </w:rPr>
      </w:pPr>
    </w:p>
    <w:p w14:paraId="27522592" w14:textId="77777777" w:rsidR="003A2044" w:rsidRDefault="003A2044" w:rsidP="00CB461A">
      <w:pPr>
        <w:spacing w:after="0"/>
        <w:jc w:val="both"/>
        <w:rPr>
          <w:rFonts w:ascii="Arial" w:hAnsi="Arial" w:cs="Arial"/>
          <w:b/>
        </w:rPr>
      </w:pPr>
    </w:p>
    <w:p w14:paraId="38F12532" w14:textId="2CDECE61" w:rsidR="00076CF1" w:rsidRPr="00133F89" w:rsidRDefault="00076CF1" w:rsidP="008C3530">
      <w:pPr>
        <w:spacing w:after="0"/>
        <w:jc w:val="center"/>
        <w:rPr>
          <w:rFonts w:ascii="Arial" w:hAnsi="Arial" w:cs="Arial"/>
          <w:b/>
        </w:rPr>
      </w:pPr>
      <w:r w:rsidRPr="00133F89">
        <w:rPr>
          <w:rFonts w:ascii="Arial" w:hAnsi="Arial" w:cs="Arial"/>
          <w:b/>
        </w:rPr>
        <w:t>BILJEŠKE UZ OBRAZAC PR-RAS</w:t>
      </w:r>
    </w:p>
    <w:p w14:paraId="162CB4ED" w14:textId="77777777" w:rsidR="00076CF1" w:rsidRPr="00133F89" w:rsidRDefault="00076CF1" w:rsidP="00CB461A">
      <w:pPr>
        <w:spacing w:after="0"/>
        <w:jc w:val="both"/>
        <w:rPr>
          <w:rFonts w:ascii="Arial" w:hAnsi="Arial" w:cs="Arial"/>
          <w:b/>
        </w:rPr>
      </w:pPr>
    </w:p>
    <w:p w14:paraId="4C259FB2" w14:textId="77777777" w:rsidR="00076CF1" w:rsidRPr="00133F89" w:rsidRDefault="00076CF1" w:rsidP="00CB461A">
      <w:pPr>
        <w:spacing w:after="0"/>
        <w:jc w:val="both"/>
        <w:rPr>
          <w:rFonts w:ascii="Arial" w:hAnsi="Arial" w:cs="Arial"/>
          <w:b/>
        </w:rPr>
      </w:pPr>
    </w:p>
    <w:p w14:paraId="5A6C40F6" w14:textId="69584D77" w:rsidR="00076CF1" w:rsidRPr="00133F89" w:rsidRDefault="00076CF1" w:rsidP="00CB461A">
      <w:pPr>
        <w:spacing w:after="0"/>
        <w:jc w:val="both"/>
        <w:rPr>
          <w:rFonts w:ascii="Arial" w:hAnsi="Arial" w:cs="Arial"/>
        </w:rPr>
      </w:pPr>
      <w:r w:rsidRPr="00133F89">
        <w:rPr>
          <w:rFonts w:ascii="Arial" w:hAnsi="Arial" w:cs="Arial"/>
        </w:rPr>
        <w:t xml:space="preserve">Ukupni prihodi i primici realizirani su u iznosu od </w:t>
      </w:r>
      <w:r w:rsidR="00826A55">
        <w:rPr>
          <w:rFonts w:ascii="Arial" w:hAnsi="Arial" w:cs="Arial"/>
        </w:rPr>
        <w:t>789.547,00</w:t>
      </w:r>
      <w:r w:rsidRPr="00133F89">
        <w:rPr>
          <w:rFonts w:ascii="Arial" w:hAnsi="Arial" w:cs="Arial"/>
        </w:rPr>
        <w:t xml:space="preserve"> što je </w:t>
      </w:r>
      <w:r w:rsidR="00C92109">
        <w:rPr>
          <w:rFonts w:ascii="Arial" w:hAnsi="Arial" w:cs="Arial"/>
        </w:rPr>
        <w:t>povećanje</w:t>
      </w:r>
      <w:r w:rsidRPr="00133F89">
        <w:rPr>
          <w:rFonts w:ascii="Arial" w:hAnsi="Arial" w:cs="Arial"/>
        </w:rPr>
        <w:t xml:space="preserve"> za </w:t>
      </w:r>
      <w:r w:rsidR="00C92109">
        <w:rPr>
          <w:rFonts w:ascii="Arial" w:hAnsi="Arial" w:cs="Arial"/>
        </w:rPr>
        <w:t>5,3</w:t>
      </w:r>
      <w:r w:rsidRPr="00133F89">
        <w:rPr>
          <w:rFonts w:ascii="Arial" w:hAnsi="Arial" w:cs="Arial"/>
        </w:rPr>
        <w:t>% u odnosu na isto razdoblje 202</w:t>
      </w:r>
      <w:r w:rsidR="00C92109">
        <w:rPr>
          <w:rFonts w:ascii="Arial" w:hAnsi="Arial" w:cs="Arial"/>
        </w:rPr>
        <w:t>2</w:t>
      </w:r>
      <w:r w:rsidRPr="00133F89">
        <w:rPr>
          <w:rFonts w:ascii="Arial" w:hAnsi="Arial" w:cs="Arial"/>
        </w:rPr>
        <w:t xml:space="preserve">. godine. </w:t>
      </w:r>
      <w:r w:rsidR="00C92109">
        <w:rPr>
          <w:rFonts w:ascii="Arial" w:hAnsi="Arial" w:cs="Arial"/>
        </w:rPr>
        <w:t>Povećanje</w:t>
      </w:r>
      <w:r w:rsidRPr="00133F89">
        <w:rPr>
          <w:rFonts w:ascii="Arial" w:hAnsi="Arial" w:cs="Arial"/>
        </w:rPr>
        <w:t xml:space="preserve"> prihoda proizlazi iz </w:t>
      </w:r>
      <w:r w:rsidR="00C92109">
        <w:rPr>
          <w:rFonts w:ascii="Arial" w:hAnsi="Arial" w:cs="Arial"/>
        </w:rPr>
        <w:t>većih</w:t>
      </w:r>
      <w:r w:rsidRPr="00133F89">
        <w:rPr>
          <w:rFonts w:ascii="Arial" w:hAnsi="Arial" w:cs="Arial"/>
        </w:rPr>
        <w:t xml:space="preserve"> naplaćenih prihoda iz nadležnog proračuna za financiranje rashoda poslovanja  za 202</w:t>
      </w:r>
      <w:r w:rsidR="00C92109">
        <w:rPr>
          <w:rFonts w:ascii="Arial" w:hAnsi="Arial" w:cs="Arial"/>
        </w:rPr>
        <w:t>3</w:t>
      </w:r>
      <w:r w:rsidRPr="00133F89">
        <w:rPr>
          <w:rFonts w:ascii="Arial" w:hAnsi="Arial" w:cs="Arial"/>
        </w:rPr>
        <w:t>. godinu, a u skladu s financijskim planom prema kojem su planirani manji ukupni prihodi od ukupnih rashoda zbog donosa neutrošenih prihoda od novčane naknade poslodavaca zbog nezapošljavanja osoba s invaliditetom iz prethodne  202</w:t>
      </w:r>
      <w:r w:rsidR="00C92109">
        <w:rPr>
          <w:rFonts w:ascii="Arial" w:hAnsi="Arial" w:cs="Arial"/>
        </w:rPr>
        <w:t>2</w:t>
      </w:r>
      <w:r w:rsidRPr="00133F89">
        <w:rPr>
          <w:rFonts w:ascii="Arial" w:hAnsi="Arial" w:cs="Arial"/>
        </w:rPr>
        <w:t xml:space="preserve">. godine. </w:t>
      </w:r>
    </w:p>
    <w:p w14:paraId="0604FA48" w14:textId="77777777" w:rsidR="00076CF1" w:rsidRPr="00133F89" w:rsidRDefault="00076CF1" w:rsidP="00CB461A">
      <w:pPr>
        <w:spacing w:after="0"/>
        <w:jc w:val="both"/>
        <w:rPr>
          <w:rFonts w:ascii="Arial" w:hAnsi="Arial" w:cs="Arial"/>
        </w:rPr>
      </w:pPr>
    </w:p>
    <w:p w14:paraId="080258A1" w14:textId="3A6D3E48" w:rsidR="00076CF1" w:rsidRPr="00133F89" w:rsidRDefault="00076CF1" w:rsidP="00CB461A">
      <w:pPr>
        <w:spacing w:after="0"/>
        <w:jc w:val="both"/>
        <w:rPr>
          <w:rFonts w:ascii="Arial" w:hAnsi="Arial" w:cs="Arial"/>
        </w:rPr>
      </w:pPr>
      <w:r w:rsidRPr="00133F89">
        <w:rPr>
          <w:rFonts w:ascii="Arial" w:hAnsi="Arial" w:cs="Arial"/>
        </w:rPr>
        <w:t xml:space="preserve">Ukupni rashodi i izdaci izvršeni su u iznosu od </w:t>
      </w:r>
      <w:r w:rsidR="008E741C">
        <w:rPr>
          <w:rFonts w:ascii="Arial" w:hAnsi="Arial" w:cs="Arial"/>
        </w:rPr>
        <w:t>914.779,22 eura</w:t>
      </w:r>
      <w:r w:rsidRPr="00133F89">
        <w:rPr>
          <w:rFonts w:ascii="Arial" w:hAnsi="Arial" w:cs="Arial"/>
        </w:rPr>
        <w:t xml:space="preserve"> što je povećanje za </w:t>
      </w:r>
      <w:r w:rsidR="008E741C">
        <w:rPr>
          <w:rFonts w:ascii="Arial" w:hAnsi="Arial" w:cs="Arial"/>
        </w:rPr>
        <w:t>36,1</w:t>
      </w:r>
      <w:r w:rsidRPr="00133F89">
        <w:rPr>
          <w:rFonts w:ascii="Arial" w:hAnsi="Arial" w:cs="Arial"/>
        </w:rPr>
        <w:t xml:space="preserve"> % u odnosu na isto razdoblje 202</w:t>
      </w:r>
      <w:r w:rsidR="008E741C">
        <w:rPr>
          <w:rFonts w:ascii="Arial" w:hAnsi="Arial" w:cs="Arial"/>
        </w:rPr>
        <w:t>2</w:t>
      </w:r>
      <w:r w:rsidRPr="00133F89">
        <w:rPr>
          <w:rFonts w:ascii="Arial" w:hAnsi="Arial" w:cs="Arial"/>
        </w:rPr>
        <w:t>. godine. Povećanje rashoda nastalo  je zbog  povećanja broja zaposlenih, te sukladno došlo je do povećanja rashoda za plaće kao i  naknada troškova zaposlenima, povećanja rashoda za službena putovanja, materijalnih rashoda, rashoda za usluge, te povećanja ostalih nespomenutih rashoda poslovanja.</w:t>
      </w:r>
    </w:p>
    <w:p w14:paraId="5D0EBC01" w14:textId="77777777" w:rsidR="00076CF1" w:rsidRDefault="00076CF1" w:rsidP="00CB461A">
      <w:pPr>
        <w:spacing w:after="0"/>
        <w:jc w:val="both"/>
        <w:rPr>
          <w:rFonts w:ascii="Arial" w:hAnsi="Arial" w:cs="Arial"/>
        </w:rPr>
      </w:pPr>
    </w:p>
    <w:p w14:paraId="194F4FF4" w14:textId="272C0250" w:rsidR="001C2655" w:rsidRDefault="001C2655" w:rsidP="00CB461A">
      <w:pPr>
        <w:spacing w:after="0"/>
        <w:jc w:val="both"/>
        <w:rPr>
          <w:rFonts w:ascii="Arial" w:hAnsi="Arial" w:cs="Arial"/>
          <w:b/>
          <w:i/>
        </w:rPr>
      </w:pPr>
      <w:r w:rsidRPr="00133F89">
        <w:rPr>
          <w:rFonts w:ascii="Arial" w:hAnsi="Arial" w:cs="Arial"/>
          <w:b/>
          <w:i/>
        </w:rPr>
        <w:t>Bilješka uz šifru</w:t>
      </w:r>
      <w:r>
        <w:rPr>
          <w:rFonts w:ascii="Arial" w:hAnsi="Arial" w:cs="Arial"/>
          <w:b/>
          <w:i/>
        </w:rPr>
        <w:t xml:space="preserve"> 6</w:t>
      </w:r>
      <w:r w:rsidR="00CB461A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>- PRIHODI POSLOVANJA</w:t>
      </w:r>
    </w:p>
    <w:p w14:paraId="12BAF219" w14:textId="77777777" w:rsidR="001C2655" w:rsidRDefault="001C2655" w:rsidP="00CB461A">
      <w:pPr>
        <w:spacing w:after="0"/>
        <w:jc w:val="both"/>
        <w:rPr>
          <w:rFonts w:ascii="Arial" w:hAnsi="Arial" w:cs="Arial"/>
          <w:b/>
          <w:i/>
        </w:rPr>
      </w:pPr>
    </w:p>
    <w:p w14:paraId="28E6743D" w14:textId="2769F6C1" w:rsidR="001C2655" w:rsidRDefault="001C2655" w:rsidP="00CB461A">
      <w:pPr>
        <w:spacing w:after="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Bilješka uz šifru 636</w:t>
      </w:r>
      <w:r w:rsidR="00CB461A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>- Pomoći proračunskim korisnicima iz proračuna koji im nije nadležan</w:t>
      </w:r>
    </w:p>
    <w:p w14:paraId="2C0602C1" w14:textId="77777777" w:rsidR="001C2655" w:rsidRDefault="001C2655" w:rsidP="00CB461A">
      <w:pPr>
        <w:spacing w:after="0"/>
        <w:jc w:val="both"/>
        <w:rPr>
          <w:rFonts w:ascii="Arial" w:hAnsi="Arial" w:cs="Arial"/>
          <w:b/>
          <w:i/>
        </w:rPr>
      </w:pPr>
    </w:p>
    <w:p w14:paraId="7DA48199" w14:textId="4C8BD1CE" w:rsidR="001C2655" w:rsidRDefault="001C2655" w:rsidP="00CB461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 tijeku 202</w:t>
      </w:r>
      <w:r w:rsidR="00DF6F5D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godine Osječko-baranjska županija financirala je u iznosu od </w:t>
      </w:r>
      <w:r w:rsidR="00DF6F5D">
        <w:rPr>
          <w:rFonts w:ascii="Arial" w:hAnsi="Arial" w:cs="Arial"/>
        </w:rPr>
        <w:t>1.327,00 eura</w:t>
      </w:r>
      <w:r>
        <w:rPr>
          <w:rFonts w:ascii="Arial" w:hAnsi="Arial" w:cs="Arial"/>
        </w:rPr>
        <w:t xml:space="preserve"> program odjela socijalnih usluga „Unapređenje kvalitete </w:t>
      </w:r>
      <w:r w:rsidR="00DF6F5D">
        <w:rPr>
          <w:rFonts w:ascii="Arial" w:hAnsi="Arial" w:cs="Arial"/>
        </w:rPr>
        <w:t>života žrtava nasilja u obitelji-</w:t>
      </w:r>
      <w:r>
        <w:rPr>
          <w:rFonts w:ascii="Arial" w:hAnsi="Arial" w:cs="Arial"/>
        </w:rPr>
        <w:t xml:space="preserve">korisnika </w:t>
      </w:r>
      <w:r w:rsidR="00DF6F5D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djela socijalnih usluga </w:t>
      </w:r>
      <w:r w:rsidR="00DF6F5D">
        <w:rPr>
          <w:rFonts w:ascii="Arial" w:hAnsi="Arial" w:cs="Arial"/>
        </w:rPr>
        <w:t>kroz sveobuhvatni pristup pružanju usluge</w:t>
      </w:r>
      <w:r>
        <w:rPr>
          <w:rFonts w:ascii="Arial" w:hAnsi="Arial" w:cs="Arial"/>
        </w:rPr>
        <w:t>“.</w:t>
      </w:r>
    </w:p>
    <w:p w14:paraId="0A6FBB23" w14:textId="77777777" w:rsidR="00CE3F51" w:rsidRDefault="00CE3F51" w:rsidP="00CE3F51">
      <w:pPr>
        <w:spacing w:after="0"/>
        <w:jc w:val="both"/>
        <w:rPr>
          <w:rFonts w:ascii="Arial" w:hAnsi="Arial" w:cs="Arial"/>
          <w:b/>
          <w:i/>
        </w:rPr>
      </w:pPr>
    </w:p>
    <w:p w14:paraId="5622CD6C" w14:textId="726EE25F" w:rsidR="00CE3F51" w:rsidRDefault="00CE3F51" w:rsidP="00CE3F51">
      <w:pPr>
        <w:spacing w:after="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Bilješka uz šifru 63</w:t>
      </w:r>
      <w:r>
        <w:rPr>
          <w:rFonts w:ascii="Arial" w:hAnsi="Arial" w:cs="Arial"/>
          <w:b/>
          <w:i/>
        </w:rPr>
        <w:t>9</w:t>
      </w:r>
      <w:r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>–</w:t>
      </w:r>
      <w:r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>Prijenosi između proračunskih korisnika istog proračuna</w:t>
      </w:r>
    </w:p>
    <w:p w14:paraId="50D073D1" w14:textId="77777777" w:rsidR="00CE3F51" w:rsidRDefault="00CE3F51" w:rsidP="00CE3F51">
      <w:pPr>
        <w:spacing w:after="0"/>
        <w:jc w:val="both"/>
        <w:rPr>
          <w:rFonts w:ascii="Arial" w:hAnsi="Arial" w:cs="Arial"/>
          <w:b/>
          <w:i/>
        </w:rPr>
      </w:pPr>
    </w:p>
    <w:p w14:paraId="31E09012" w14:textId="74F9AAC9" w:rsidR="00CE3F51" w:rsidRPr="00CE3F51" w:rsidRDefault="00CE3F51" w:rsidP="00CE3F51">
      <w:pPr>
        <w:spacing w:after="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U tijeku 2023. godine odobrena su nam sredstva u iznosu od 200,00 eura od nadležnog MROSP u sklopu programa „Opskrbljivanje školskih ustanova i skloništa za žrtve nasilja besplatnim zalihama menstrualnih higijenskih potrepština“.</w:t>
      </w:r>
    </w:p>
    <w:p w14:paraId="2B0CC278" w14:textId="77777777" w:rsidR="001C2655" w:rsidRPr="00133F89" w:rsidRDefault="001C2655" w:rsidP="00CB461A">
      <w:pPr>
        <w:spacing w:after="0"/>
        <w:jc w:val="both"/>
        <w:rPr>
          <w:rFonts w:ascii="Arial" w:hAnsi="Arial" w:cs="Arial"/>
        </w:rPr>
      </w:pPr>
    </w:p>
    <w:p w14:paraId="238D410C" w14:textId="4B08B08D" w:rsidR="00076CF1" w:rsidRPr="00133F89" w:rsidRDefault="00076CF1" w:rsidP="00CB461A">
      <w:pPr>
        <w:spacing w:after="0"/>
        <w:jc w:val="both"/>
        <w:rPr>
          <w:rFonts w:ascii="Arial" w:hAnsi="Arial" w:cs="Arial"/>
          <w:b/>
          <w:i/>
        </w:rPr>
      </w:pPr>
      <w:r w:rsidRPr="00133F89">
        <w:rPr>
          <w:rFonts w:ascii="Arial" w:hAnsi="Arial" w:cs="Arial"/>
          <w:b/>
          <w:i/>
        </w:rPr>
        <w:t>Bilješka uz šifru 652</w:t>
      </w:r>
      <w:r w:rsidR="00CB461A">
        <w:rPr>
          <w:rFonts w:ascii="Arial" w:hAnsi="Arial" w:cs="Arial"/>
          <w:b/>
          <w:i/>
        </w:rPr>
        <w:t xml:space="preserve"> </w:t>
      </w:r>
      <w:r w:rsidRPr="00133F89">
        <w:rPr>
          <w:rFonts w:ascii="Arial" w:hAnsi="Arial" w:cs="Arial"/>
          <w:b/>
          <w:i/>
        </w:rPr>
        <w:t>- Prihodi po posebnim propisima</w:t>
      </w:r>
    </w:p>
    <w:p w14:paraId="7D053FD3" w14:textId="77777777" w:rsidR="00076CF1" w:rsidRPr="00133F89" w:rsidRDefault="00076CF1" w:rsidP="00CB461A">
      <w:pPr>
        <w:spacing w:after="0"/>
        <w:jc w:val="both"/>
        <w:rPr>
          <w:rFonts w:ascii="Arial" w:hAnsi="Arial" w:cs="Arial"/>
          <w:b/>
          <w:i/>
        </w:rPr>
      </w:pPr>
    </w:p>
    <w:p w14:paraId="4D6E7305" w14:textId="23161E1F" w:rsidR="00076CF1" w:rsidRPr="00133F89" w:rsidRDefault="00076CF1" w:rsidP="00CB461A">
      <w:pPr>
        <w:spacing w:after="0"/>
        <w:jc w:val="both"/>
        <w:rPr>
          <w:rFonts w:ascii="Arial" w:hAnsi="Arial" w:cs="Arial"/>
        </w:rPr>
      </w:pPr>
      <w:r w:rsidRPr="00133F89">
        <w:rPr>
          <w:rFonts w:ascii="Arial" w:hAnsi="Arial" w:cs="Arial"/>
        </w:rPr>
        <w:t xml:space="preserve">Prihodi po posebnim propisima su prihodi od novčane naknade poslodavaca zbog nezapošljavanja osoba s invaliditetom u iznosu od </w:t>
      </w:r>
      <w:r w:rsidR="00CE3F51">
        <w:rPr>
          <w:rFonts w:ascii="Arial" w:hAnsi="Arial" w:cs="Arial"/>
        </w:rPr>
        <w:t>615.941,00 eura</w:t>
      </w:r>
      <w:r w:rsidRPr="00133F89">
        <w:rPr>
          <w:rFonts w:ascii="Arial" w:hAnsi="Arial" w:cs="Arial"/>
        </w:rPr>
        <w:t xml:space="preserve"> koji su u potpunosti uplaćeni prema financijskom planu za 202</w:t>
      </w:r>
      <w:r w:rsidR="00CE3F51">
        <w:rPr>
          <w:rFonts w:ascii="Arial" w:hAnsi="Arial" w:cs="Arial"/>
        </w:rPr>
        <w:t>3</w:t>
      </w:r>
      <w:r w:rsidRPr="00133F89">
        <w:rPr>
          <w:rFonts w:ascii="Arial" w:hAnsi="Arial" w:cs="Arial"/>
        </w:rPr>
        <w:t>. godinu do 3</w:t>
      </w:r>
      <w:r w:rsidR="001C2655">
        <w:rPr>
          <w:rFonts w:ascii="Arial" w:hAnsi="Arial" w:cs="Arial"/>
        </w:rPr>
        <w:t>1</w:t>
      </w:r>
      <w:r w:rsidRPr="00133F89">
        <w:rPr>
          <w:rFonts w:ascii="Arial" w:hAnsi="Arial" w:cs="Arial"/>
        </w:rPr>
        <w:t>.</w:t>
      </w:r>
      <w:r w:rsidR="007D3146">
        <w:rPr>
          <w:rFonts w:ascii="Arial" w:hAnsi="Arial" w:cs="Arial"/>
        </w:rPr>
        <w:t xml:space="preserve"> </w:t>
      </w:r>
      <w:r w:rsidR="001C2655">
        <w:rPr>
          <w:rFonts w:ascii="Arial" w:hAnsi="Arial" w:cs="Arial"/>
        </w:rPr>
        <w:t>prosinca</w:t>
      </w:r>
      <w:r w:rsidRPr="00133F89">
        <w:rPr>
          <w:rFonts w:ascii="Arial" w:hAnsi="Arial" w:cs="Arial"/>
        </w:rPr>
        <w:t xml:space="preserve"> 202</w:t>
      </w:r>
      <w:r w:rsidR="00CE3F51">
        <w:rPr>
          <w:rFonts w:ascii="Arial" w:hAnsi="Arial" w:cs="Arial"/>
        </w:rPr>
        <w:t>3</w:t>
      </w:r>
      <w:r w:rsidRPr="00133F89">
        <w:rPr>
          <w:rFonts w:ascii="Arial" w:hAnsi="Arial" w:cs="Arial"/>
        </w:rPr>
        <w:t xml:space="preserve">. </w:t>
      </w:r>
      <w:r w:rsidR="001C2655">
        <w:rPr>
          <w:rFonts w:ascii="Arial" w:hAnsi="Arial" w:cs="Arial"/>
        </w:rPr>
        <w:t>g</w:t>
      </w:r>
      <w:r w:rsidRPr="00133F89">
        <w:rPr>
          <w:rFonts w:ascii="Arial" w:hAnsi="Arial" w:cs="Arial"/>
        </w:rPr>
        <w:t>odine</w:t>
      </w:r>
      <w:r w:rsidR="00945735">
        <w:rPr>
          <w:rFonts w:ascii="Arial" w:hAnsi="Arial" w:cs="Arial"/>
        </w:rPr>
        <w:t>, te značajno povećanje ostalih nespomenutih prihoda u iznosu od 5.097,53 eura za usluge profesionalne rehabilitacije koje pruža Centar (Usluga 9.)</w:t>
      </w:r>
      <w:r w:rsidR="00CE3F51">
        <w:rPr>
          <w:rFonts w:ascii="Arial" w:hAnsi="Arial" w:cs="Arial"/>
        </w:rPr>
        <w:t>.</w:t>
      </w:r>
    </w:p>
    <w:p w14:paraId="213F59EA" w14:textId="77777777" w:rsidR="00076CF1" w:rsidRPr="00133F89" w:rsidRDefault="00076CF1" w:rsidP="00CB461A">
      <w:pPr>
        <w:spacing w:after="0"/>
        <w:jc w:val="both"/>
        <w:rPr>
          <w:rFonts w:ascii="Arial" w:hAnsi="Arial" w:cs="Arial"/>
        </w:rPr>
      </w:pPr>
    </w:p>
    <w:p w14:paraId="16692A58" w14:textId="72C0018F" w:rsidR="00076CF1" w:rsidRPr="00133F89" w:rsidRDefault="00076CF1" w:rsidP="00CB461A">
      <w:pPr>
        <w:spacing w:after="0"/>
        <w:jc w:val="both"/>
        <w:rPr>
          <w:rFonts w:ascii="Arial" w:hAnsi="Arial" w:cs="Arial"/>
          <w:b/>
          <w:i/>
        </w:rPr>
      </w:pPr>
      <w:r w:rsidRPr="00133F89">
        <w:rPr>
          <w:rFonts w:ascii="Arial" w:hAnsi="Arial" w:cs="Arial"/>
          <w:b/>
          <w:i/>
        </w:rPr>
        <w:t>Bilješka uz šifru  663</w:t>
      </w:r>
      <w:r w:rsidR="00CB461A">
        <w:rPr>
          <w:rFonts w:ascii="Arial" w:hAnsi="Arial" w:cs="Arial"/>
          <w:b/>
          <w:i/>
        </w:rPr>
        <w:t xml:space="preserve"> </w:t>
      </w:r>
      <w:r w:rsidRPr="00133F89">
        <w:rPr>
          <w:rFonts w:ascii="Arial" w:hAnsi="Arial" w:cs="Arial"/>
          <w:b/>
          <w:i/>
        </w:rPr>
        <w:t>- Donacije od pravnih i fizičkih osoba izvan općeg proračuna</w:t>
      </w:r>
    </w:p>
    <w:p w14:paraId="5B8A3E9E" w14:textId="77777777" w:rsidR="00076CF1" w:rsidRPr="00133F89" w:rsidRDefault="00076CF1" w:rsidP="00CB461A">
      <w:pPr>
        <w:spacing w:after="0"/>
        <w:jc w:val="both"/>
        <w:rPr>
          <w:rFonts w:ascii="Arial" w:hAnsi="Arial" w:cs="Arial"/>
          <w:b/>
          <w:i/>
        </w:rPr>
      </w:pPr>
    </w:p>
    <w:p w14:paraId="61912CA1" w14:textId="24164C1B" w:rsidR="00076CF1" w:rsidRDefault="00076CF1" w:rsidP="00CB461A">
      <w:pPr>
        <w:spacing w:after="0"/>
        <w:jc w:val="both"/>
        <w:rPr>
          <w:rFonts w:ascii="Arial" w:hAnsi="Arial" w:cs="Arial"/>
        </w:rPr>
      </w:pPr>
      <w:r w:rsidRPr="00133F89">
        <w:rPr>
          <w:rFonts w:ascii="Arial" w:hAnsi="Arial" w:cs="Arial"/>
        </w:rPr>
        <w:t xml:space="preserve">Tekuće donacije u iznosu od </w:t>
      </w:r>
      <w:r w:rsidR="00A3131E">
        <w:rPr>
          <w:rFonts w:ascii="Arial" w:hAnsi="Arial" w:cs="Arial"/>
        </w:rPr>
        <w:t>1.599,68</w:t>
      </w:r>
      <w:r w:rsidRPr="00133F89">
        <w:rPr>
          <w:rFonts w:ascii="Arial" w:hAnsi="Arial" w:cs="Arial"/>
        </w:rPr>
        <w:t xml:space="preserve"> su donacije  neprofitnih organizacija</w:t>
      </w:r>
      <w:r w:rsidR="00651411">
        <w:rPr>
          <w:rFonts w:ascii="Arial" w:hAnsi="Arial" w:cs="Arial"/>
        </w:rPr>
        <w:t xml:space="preserve"> i trgovačkih društava </w:t>
      </w:r>
      <w:r w:rsidRPr="00133F89">
        <w:rPr>
          <w:rFonts w:ascii="Arial" w:hAnsi="Arial" w:cs="Arial"/>
        </w:rPr>
        <w:t xml:space="preserve">koje su donirale </w:t>
      </w:r>
      <w:r w:rsidR="00651411">
        <w:rPr>
          <w:rFonts w:ascii="Arial" w:hAnsi="Arial" w:cs="Arial"/>
        </w:rPr>
        <w:t>odjel socijalnih usluga</w:t>
      </w:r>
      <w:r w:rsidRPr="00133F89">
        <w:rPr>
          <w:rFonts w:ascii="Arial" w:hAnsi="Arial" w:cs="Arial"/>
        </w:rPr>
        <w:t xml:space="preserve"> za žr</w:t>
      </w:r>
      <w:r w:rsidR="00651411">
        <w:rPr>
          <w:rFonts w:ascii="Arial" w:hAnsi="Arial" w:cs="Arial"/>
        </w:rPr>
        <w:t>tve nasilja u obitelji u naravi.</w:t>
      </w:r>
    </w:p>
    <w:p w14:paraId="196A18A6" w14:textId="77777777" w:rsidR="00651411" w:rsidRDefault="00651411" w:rsidP="00CB461A">
      <w:pPr>
        <w:spacing w:after="0"/>
        <w:jc w:val="both"/>
        <w:rPr>
          <w:rFonts w:ascii="Arial" w:hAnsi="Arial" w:cs="Arial"/>
        </w:rPr>
      </w:pPr>
    </w:p>
    <w:p w14:paraId="16404AF6" w14:textId="320B3369" w:rsidR="00651411" w:rsidRDefault="00651411" w:rsidP="00CB461A">
      <w:pPr>
        <w:spacing w:after="0"/>
        <w:jc w:val="both"/>
        <w:rPr>
          <w:rFonts w:ascii="Arial" w:hAnsi="Arial" w:cs="Arial"/>
          <w:b/>
          <w:i/>
        </w:rPr>
      </w:pPr>
      <w:r w:rsidRPr="00133F89">
        <w:rPr>
          <w:rFonts w:ascii="Arial" w:hAnsi="Arial" w:cs="Arial"/>
          <w:b/>
          <w:i/>
        </w:rPr>
        <w:t>Bilješka uz šifru</w:t>
      </w:r>
      <w:r>
        <w:rPr>
          <w:rFonts w:ascii="Arial" w:hAnsi="Arial" w:cs="Arial"/>
          <w:b/>
          <w:i/>
        </w:rPr>
        <w:t xml:space="preserve"> 3</w:t>
      </w:r>
      <w:r w:rsidR="00CB461A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>- RASHODI POSLOVANJA</w:t>
      </w:r>
    </w:p>
    <w:p w14:paraId="3B886AC0" w14:textId="77777777" w:rsidR="00076CF1" w:rsidRPr="00133F89" w:rsidRDefault="00076CF1" w:rsidP="00CB461A">
      <w:pPr>
        <w:spacing w:after="0"/>
        <w:jc w:val="both"/>
        <w:rPr>
          <w:rFonts w:ascii="Arial" w:hAnsi="Arial" w:cs="Arial"/>
          <w:b/>
          <w:color w:val="FF0000"/>
        </w:rPr>
      </w:pPr>
    </w:p>
    <w:p w14:paraId="7B74281B" w14:textId="52A1C863" w:rsidR="00076CF1" w:rsidRPr="00133F89" w:rsidRDefault="00076CF1" w:rsidP="00CB461A">
      <w:pPr>
        <w:spacing w:after="0"/>
        <w:jc w:val="both"/>
        <w:rPr>
          <w:rFonts w:ascii="Arial" w:hAnsi="Arial" w:cs="Arial"/>
          <w:b/>
          <w:i/>
        </w:rPr>
      </w:pPr>
      <w:r w:rsidRPr="00133F89">
        <w:rPr>
          <w:rFonts w:ascii="Arial" w:hAnsi="Arial" w:cs="Arial"/>
          <w:b/>
          <w:i/>
        </w:rPr>
        <w:t>Bilješka uz šifra 3</w:t>
      </w:r>
      <w:r w:rsidR="00A3131E">
        <w:rPr>
          <w:rFonts w:ascii="Arial" w:hAnsi="Arial" w:cs="Arial"/>
          <w:b/>
          <w:i/>
        </w:rPr>
        <w:t>1</w:t>
      </w:r>
      <w:r w:rsidRPr="00133F89">
        <w:rPr>
          <w:rFonts w:ascii="Arial" w:hAnsi="Arial" w:cs="Arial"/>
          <w:b/>
          <w:i/>
        </w:rPr>
        <w:t xml:space="preserve"> - Rashodi za zaposlene</w:t>
      </w:r>
    </w:p>
    <w:p w14:paraId="32338447" w14:textId="77777777" w:rsidR="00076CF1" w:rsidRPr="00133F89" w:rsidRDefault="00076CF1" w:rsidP="00CB461A">
      <w:pPr>
        <w:spacing w:after="0"/>
        <w:jc w:val="both"/>
        <w:rPr>
          <w:rFonts w:ascii="Arial" w:hAnsi="Arial" w:cs="Arial"/>
          <w:b/>
          <w:i/>
        </w:rPr>
      </w:pPr>
    </w:p>
    <w:p w14:paraId="7D6663FE" w14:textId="209C1153" w:rsidR="00076CF1" w:rsidRPr="00133F89" w:rsidRDefault="00076CF1" w:rsidP="00CB461A">
      <w:pPr>
        <w:spacing w:after="0"/>
        <w:jc w:val="both"/>
        <w:rPr>
          <w:rFonts w:ascii="Arial" w:hAnsi="Arial" w:cs="Arial"/>
        </w:rPr>
      </w:pPr>
      <w:r w:rsidRPr="00133F89">
        <w:rPr>
          <w:rFonts w:ascii="Arial" w:hAnsi="Arial" w:cs="Arial"/>
        </w:rPr>
        <w:t xml:space="preserve">Rashodi za zaposlene povećani su za </w:t>
      </w:r>
      <w:r w:rsidR="00A3131E">
        <w:rPr>
          <w:rFonts w:ascii="Arial" w:hAnsi="Arial" w:cs="Arial"/>
        </w:rPr>
        <w:t>45,3</w:t>
      </w:r>
      <w:r w:rsidRPr="00133F89">
        <w:rPr>
          <w:rFonts w:ascii="Arial" w:hAnsi="Arial" w:cs="Arial"/>
        </w:rPr>
        <w:t>% u odnosu na isto razdoblje  prethodne godine zbog povećanja broja zaposlenih,</w:t>
      </w:r>
      <w:r w:rsidR="00F74F3B">
        <w:rPr>
          <w:rFonts w:ascii="Arial" w:hAnsi="Arial" w:cs="Arial"/>
        </w:rPr>
        <w:t xml:space="preserve"> </w:t>
      </w:r>
      <w:r w:rsidRPr="00133F89">
        <w:rPr>
          <w:rFonts w:ascii="Arial" w:hAnsi="Arial" w:cs="Arial"/>
        </w:rPr>
        <w:t>a zbog potrebe povećanja djelokruga rada</w:t>
      </w:r>
      <w:r w:rsidR="00A3131E">
        <w:rPr>
          <w:rFonts w:ascii="Arial" w:hAnsi="Arial" w:cs="Arial"/>
        </w:rPr>
        <w:t xml:space="preserve"> i većeg broja </w:t>
      </w:r>
      <w:r w:rsidR="001E1DF1">
        <w:rPr>
          <w:rFonts w:ascii="Arial" w:hAnsi="Arial" w:cs="Arial"/>
        </w:rPr>
        <w:t>zahtjeva</w:t>
      </w:r>
      <w:r w:rsidR="00A3131E">
        <w:rPr>
          <w:rFonts w:ascii="Arial" w:hAnsi="Arial" w:cs="Arial"/>
        </w:rPr>
        <w:t xml:space="preserve"> koji su predmet usluga koje pruža Centar</w:t>
      </w:r>
      <w:r w:rsidRPr="00133F89">
        <w:rPr>
          <w:rFonts w:ascii="Arial" w:hAnsi="Arial" w:cs="Arial"/>
        </w:rPr>
        <w:t>.</w:t>
      </w:r>
    </w:p>
    <w:p w14:paraId="3A38FEDD" w14:textId="77777777" w:rsidR="003A2044" w:rsidRDefault="003A2044" w:rsidP="00CB461A">
      <w:pPr>
        <w:spacing w:after="0"/>
        <w:jc w:val="both"/>
        <w:rPr>
          <w:rFonts w:ascii="Arial" w:hAnsi="Arial" w:cs="Arial"/>
          <w:b/>
          <w:i/>
        </w:rPr>
      </w:pPr>
    </w:p>
    <w:p w14:paraId="379624F3" w14:textId="77777777" w:rsidR="00076CF1" w:rsidRPr="00133F89" w:rsidRDefault="00076CF1" w:rsidP="00CB461A">
      <w:pPr>
        <w:spacing w:after="0"/>
        <w:jc w:val="both"/>
        <w:rPr>
          <w:rFonts w:ascii="Arial" w:hAnsi="Arial" w:cs="Arial"/>
          <w:b/>
          <w:i/>
        </w:rPr>
      </w:pPr>
      <w:r w:rsidRPr="00133F89">
        <w:rPr>
          <w:rFonts w:ascii="Arial" w:hAnsi="Arial" w:cs="Arial"/>
          <w:b/>
          <w:i/>
        </w:rPr>
        <w:t>Bilješka uz šifru 32 - Materijalni rashodi</w:t>
      </w:r>
    </w:p>
    <w:p w14:paraId="16144EC1" w14:textId="77777777" w:rsidR="00076CF1" w:rsidRPr="00133F89" w:rsidRDefault="00076CF1" w:rsidP="00CB461A">
      <w:pPr>
        <w:spacing w:after="0"/>
        <w:jc w:val="both"/>
        <w:rPr>
          <w:rFonts w:ascii="Arial" w:hAnsi="Arial" w:cs="Arial"/>
        </w:rPr>
      </w:pPr>
      <w:r w:rsidRPr="00133F89">
        <w:rPr>
          <w:rFonts w:ascii="Arial" w:hAnsi="Arial" w:cs="Arial"/>
        </w:rPr>
        <w:t xml:space="preserve"> </w:t>
      </w:r>
    </w:p>
    <w:p w14:paraId="2CDC2E19" w14:textId="4C868AB5" w:rsidR="00076CF1" w:rsidRDefault="00076CF1" w:rsidP="00CB461A">
      <w:pPr>
        <w:spacing w:after="0"/>
        <w:jc w:val="both"/>
        <w:rPr>
          <w:rFonts w:ascii="Arial" w:hAnsi="Arial" w:cs="Arial"/>
        </w:rPr>
      </w:pPr>
      <w:r w:rsidRPr="00133F89">
        <w:rPr>
          <w:rFonts w:ascii="Arial" w:hAnsi="Arial" w:cs="Arial"/>
        </w:rPr>
        <w:t xml:space="preserve">Materijalni rashodi </w:t>
      </w:r>
      <w:r w:rsidR="00A37B0C">
        <w:rPr>
          <w:rFonts w:ascii="Arial" w:hAnsi="Arial" w:cs="Arial"/>
        </w:rPr>
        <w:t>manji</w:t>
      </w:r>
      <w:r w:rsidRPr="00133F89">
        <w:rPr>
          <w:rFonts w:ascii="Arial" w:hAnsi="Arial" w:cs="Arial"/>
        </w:rPr>
        <w:t xml:space="preserve"> su za </w:t>
      </w:r>
      <w:r w:rsidR="00A37B0C">
        <w:rPr>
          <w:rFonts w:ascii="Arial" w:hAnsi="Arial" w:cs="Arial"/>
        </w:rPr>
        <w:t>2,9</w:t>
      </w:r>
      <w:r w:rsidRPr="00133F89">
        <w:rPr>
          <w:rFonts w:ascii="Arial" w:hAnsi="Arial" w:cs="Arial"/>
        </w:rPr>
        <w:t xml:space="preserve">% u odnosu na isto razdoblje </w:t>
      </w:r>
      <w:r w:rsidR="00D037AB" w:rsidRPr="00133F89">
        <w:rPr>
          <w:rFonts w:ascii="Arial" w:hAnsi="Arial" w:cs="Arial"/>
        </w:rPr>
        <w:t xml:space="preserve">prethodne godine </w:t>
      </w:r>
      <w:r w:rsidR="00A37B0C">
        <w:rPr>
          <w:rFonts w:ascii="Arial" w:hAnsi="Arial" w:cs="Arial"/>
        </w:rPr>
        <w:t>zbog smanjenog obima rashoda za usluge tekućeg i</w:t>
      </w:r>
      <w:r w:rsidRPr="00133F89">
        <w:rPr>
          <w:rFonts w:ascii="Arial" w:hAnsi="Arial" w:cs="Arial"/>
        </w:rPr>
        <w:t xml:space="preserve"> investicijsko</w:t>
      </w:r>
      <w:r w:rsidR="00A37B0C">
        <w:rPr>
          <w:rFonts w:ascii="Arial" w:hAnsi="Arial" w:cs="Arial"/>
        </w:rPr>
        <w:t>g</w:t>
      </w:r>
      <w:r w:rsidRPr="00133F89">
        <w:rPr>
          <w:rFonts w:ascii="Arial" w:hAnsi="Arial" w:cs="Arial"/>
        </w:rPr>
        <w:t xml:space="preserve"> održavanje zgrade Centra</w:t>
      </w:r>
      <w:r w:rsidR="00A37B0C">
        <w:rPr>
          <w:rFonts w:ascii="Arial" w:hAnsi="Arial" w:cs="Arial"/>
        </w:rPr>
        <w:t>,</w:t>
      </w:r>
      <w:r w:rsidRPr="00133F89">
        <w:rPr>
          <w:rFonts w:ascii="Arial" w:hAnsi="Arial" w:cs="Arial"/>
        </w:rPr>
        <w:t xml:space="preserve"> </w:t>
      </w:r>
      <w:r w:rsidR="00A37B0C">
        <w:rPr>
          <w:rFonts w:ascii="Arial" w:hAnsi="Arial" w:cs="Arial"/>
        </w:rPr>
        <w:t>a koje je u značajnijem obimu izvršeno u tijeku 2022. godine, dok je došlo do značajnijeg povećanja rashoda za obavezne sistematske preglede zbog povećanog broja radnika i primjene novog Kolektivnog ugovora za Centar za profesionalnu rehabilitaciju Osijek od 25. travnja 2023. godine u odnosu na prethodnu godinu.</w:t>
      </w:r>
    </w:p>
    <w:p w14:paraId="33B6AE30" w14:textId="77777777" w:rsidR="00A37B0C" w:rsidRPr="00133F89" w:rsidRDefault="00A37B0C" w:rsidP="00CB461A">
      <w:pPr>
        <w:spacing w:after="0"/>
        <w:jc w:val="both"/>
        <w:rPr>
          <w:rFonts w:ascii="Arial" w:hAnsi="Arial" w:cs="Arial"/>
        </w:rPr>
      </w:pPr>
    </w:p>
    <w:p w14:paraId="15E13AD8" w14:textId="77777777" w:rsidR="00076CF1" w:rsidRPr="00133F89" w:rsidRDefault="00076CF1" w:rsidP="00CB461A">
      <w:pPr>
        <w:spacing w:after="0"/>
        <w:jc w:val="both"/>
        <w:rPr>
          <w:rFonts w:ascii="Arial" w:hAnsi="Arial" w:cs="Arial"/>
          <w:b/>
          <w:i/>
        </w:rPr>
      </w:pPr>
      <w:r w:rsidRPr="00133F89">
        <w:rPr>
          <w:rFonts w:ascii="Arial" w:hAnsi="Arial" w:cs="Arial"/>
          <w:b/>
          <w:i/>
        </w:rPr>
        <w:t>Bilješka uz šifru 372 - Ostale naknade građanima i kućanstvima iz proračuna</w:t>
      </w:r>
    </w:p>
    <w:p w14:paraId="7C9B2810" w14:textId="77777777" w:rsidR="00076CF1" w:rsidRPr="00133F89" w:rsidRDefault="00076CF1" w:rsidP="00CB461A">
      <w:pPr>
        <w:spacing w:after="0"/>
        <w:jc w:val="both"/>
        <w:rPr>
          <w:rFonts w:ascii="Arial" w:hAnsi="Arial" w:cs="Arial"/>
          <w:b/>
          <w:i/>
        </w:rPr>
      </w:pPr>
    </w:p>
    <w:p w14:paraId="675CE579" w14:textId="402005F7" w:rsidR="00076CF1" w:rsidRPr="00133F89" w:rsidRDefault="00076CF1" w:rsidP="00CB461A">
      <w:pPr>
        <w:spacing w:after="0"/>
        <w:jc w:val="both"/>
        <w:rPr>
          <w:rFonts w:ascii="Arial" w:hAnsi="Arial" w:cs="Arial"/>
        </w:rPr>
      </w:pPr>
      <w:r w:rsidRPr="00133F89">
        <w:rPr>
          <w:rFonts w:ascii="Arial" w:hAnsi="Arial" w:cs="Arial"/>
        </w:rPr>
        <w:t>Odnose se na naknade za osobne p</w:t>
      </w:r>
      <w:r w:rsidR="00966702">
        <w:rPr>
          <w:rFonts w:ascii="Arial" w:hAnsi="Arial" w:cs="Arial"/>
        </w:rPr>
        <w:t>otrebe - džeparac  korisnika u o</w:t>
      </w:r>
      <w:r w:rsidRPr="00133F89">
        <w:rPr>
          <w:rFonts w:ascii="Arial" w:hAnsi="Arial" w:cs="Arial"/>
        </w:rPr>
        <w:t>djelu socijalnih usluga iz sredstava Ministarstva, a prema Rješenju Centra za socijalnu skrb</w:t>
      </w:r>
      <w:r w:rsidR="000D2CDA">
        <w:rPr>
          <w:rFonts w:ascii="Arial" w:hAnsi="Arial" w:cs="Arial"/>
        </w:rPr>
        <w:t xml:space="preserve"> </w:t>
      </w:r>
      <w:r w:rsidRPr="00133F89">
        <w:rPr>
          <w:rFonts w:ascii="Arial" w:hAnsi="Arial" w:cs="Arial"/>
        </w:rPr>
        <w:t xml:space="preserve">došlo je do povećanja rashoda od </w:t>
      </w:r>
      <w:r w:rsidR="000D2CDA">
        <w:rPr>
          <w:rFonts w:ascii="Arial" w:hAnsi="Arial" w:cs="Arial"/>
        </w:rPr>
        <w:t>26,40</w:t>
      </w:r>
      <w:r w:rsidRPr="00133F89">
        <w:rPr>
          <w:rFonts w:ascii="Arial" w:hAnsi="Arial" w:cs="Arial"/>
        </w:rPr>
        <w:t xml:space="preserve">% u odnosu na isto razdoblje </w:t>
      </w:r>
      <w:r w:rsidR="000D2CDA">
        <w:rPr>
          <w:rFonts w:ascii="Arial" w:hAnsi="Arial" w:cs="Arial"/>
        </w:rPr>
        <w:t>prethodne godine zbog većeg broja korisnika</w:t>
      </w:r>
      <w:r w:rsidRPr="00133F89">
        <w:rPr>
          <w:rFonts w:ascii="Arial" w:hAnsi="Arial" w:cs="Arial"/>
        </w:rPr>
        <w:t>.</w:t>
      </w:r>
    </w:p>
    <w:p w14:paraId="71DC2FF1" w14:textId="77777777" w:rsidR="00076CF1" w:rsidRPr="00133F89" w:rsidRDefault="00076CF1" w:rsidP="00CB461A">
      <w:pPr>
        <w:spacing w:after="0"/>
        <w:jc w:val="both"/>
        <w:rPr>
          <w:rFonts w:ascii="Arial" w:hAnsi="Arial" w:cs="Arial"/>
        </w:rPr>
      </w:pPr>
    </w:p>
    <w:p w14:paraId="27281A5A" w14:textId="5D1EE6E9" w:rsidR="00076CF1" w:rsidRPr="00133F89" w:rsidRDefault="00076CF1" w:rsidP="00CB461A">
      <w:pPr>
        <w:spacing w:after="0"/>
        <w:jc w:val="both"/>
        <w:rPr>
          <w:rFonts w:ascii="Arial" w:hAnsi="Arial" w:cs="Arial"/>
          <w:b/>
          <w:i/>
        </w:rPr>
      </w:pPr>
      <w:r w:rsidRPr="00133F89">
        <w:rPr>
          <w:rFonts w:ascii="Arial" w:hAnsi="Arial" w:cs="Arial"/>
          <w:b/>
          <w:i/>
        </w:rPr>
        <w:t xml:space="preserve">Bilješka uz  šifru </w:t>
      </w:r>
      <w:r w:rsidR="00541A5F">
        <w:rPr>
          <w:rFonts w:ascii="Arial" w:hAnsi="Arial" w:cs="Arial"/>
          <w:b/>
          <w:i/>
        </w:rPr>
        <w:t>Y</w:t>
      </w:r>
      <w:r w:rsidRPr="00133F89">
        <w:rPr>
          <w:rFonts w:ascii="Arial" w:hAnsi="Arial" w:cs="Arial"/>
          <w:b/>
          <w:i/>
        </w:rPr>
        <w:t xml:space="preserve">001 - </w:t>
      </w:r>
      <w:r w:rsidR="00541A5F">
        <w:rPr>
          <w:rFonts w:ascii="Arial" w:hAnsi="Arial" w:cs="Arial"/>
          <w:b/>
          <w:i/>
        </w:rPr>
        <w:t>Manjak</w:t>
      </w:r>
      <w:r w:rsidRPr="00133F89">
        <w:rPr>
          <w:rFonts w:ascii="Arial" w:hAnsi="Arial" w:cs="Arial"/>
          <w:b/>
          <w:i/>
        </w:rPr>
        <w:t xml:space="preserve"> prihoda poslovanja</w:t>
      </w:r>
    </w:p>
    <w:p w14:paraId="4887B474" w14:textId="77777777" w:rsidR="00076CF1" w:rsidRPr="00133F89" w:rsidRDefault="00076CF1" w:rsidP="00CB461A">
      <w:pPr>
        <w:spacing w:after="0"/>
        <w:jc w:val="both"/>
        <w:rPr>
          <w:rFonts w:ascii="Arial" w:hAnsi="Arial" w:cs="Arial"/>
          <w:b/>
          <w:i/>
        </w:rPr>
      </w:pPr>
    </w:p>
    <w:p w14:paraId="1922A41A" w14:textId="3A101217" w:rsidR="00076CF1" w:rsidRPr="00133F89" w:rsidRDefault="00076CF1" w:rsidP="00CB461A">
      <w:pPr>
        <w:spacing w:after="0"/>
        <w:jc w:val="both"/>
        <w:rPr>
          <w:rFonts w:ascii="Arial" w:hAnsi="Arial" w:cs="Arial"/>
        </w:rPr>
      </w:pPr>
      <w:r w:rsidRPr="00133F89">
        <w:rPr>
          <w:rFonts w:ascii="Arial" w:hAnsi="Arial" w:cs="Arial"/>
        </w:rPr>
        <w:t>U razdoblju od 01. siječnja do 3</w:t>
      </w:r>
      <w:r w:rsidR="00F57DD1">
        <w:rPr>
          <w:rFonts w:ascii="Arial" w:hAnsi="Arial" w:cs="Arial"/>
        </w:rPr>
        <w:t>1</w:t>
      </w:r>
      <w:r w:rsidRPr="00133F89">
        <w:rPr>
          <w:rFonts w:ascii="Arial" w:hAnsi="Arial" w:cs="Arial"/>
        </w:rPr>
        <w:t xml:space="preserve">. </w:t>
      </w:r>
      <w:r w:rsidR="00F57DD1">
        <w:rPr>
          <w:rFonts w:ascii="Arial" w:hAnsi="Arial" w:cs="Arial"/>
        </w:rPr>
        <w:t>prosinca</w:t>
      </w:r>
      <w:r w:rsidRPr="00133F89">
        <w:rPr>
          <w:rFonts w:ascii="Arial" w:hAnsi="Arial" w:cs="Arial"/>
        </w:rPr>
        <w:t xml:space="preserve"> 202</w:t>
      </w:r>
      <w:r w:rsidR="00541A5F">
        <w:rPr>
          <w:rFonts w:ascii="Arial" w:hAnsi="Arial" w:cs="Arial"/>
        </w:rPr>
        <w:t>3</w:t>
      </w:r>
      <w:r w:rsidRPr="00133F89">
        <w:rPr>
          <w:rFonts w:ascii="Arial" w:hAnsi="Arial" w:cs="Arial"/>
        </w:rPr>
        <w:t xml:space="preserve">. godine ostvaren je ukupan </w:t>
      </w:r>
      <w:r w:rsidR="00541A5F">
        <w:rPr>
          <w:rFonts w:ascii="Arial" w:hAnsi="Arial" w:cs="Arial"/>
        </w:rPr>
        <w:t>manjak</w:t>
      </w:r>
      <w:r w:rsidRPr="00133F89">
        <w:rPr>
          <w:rFonts w:ascii="Arial" w:hAnsi="Arial" w:cs="Arial"/>
        </w:rPr>
        <w:t xml:space="preserve"> prihoda poslovanja od </w:t>
      </w:r>
      <w:r w:rsidR="00541A5F">
        <w:rPr>
          <w:rFonts w:ascii="Arial" w:hAnsi="Arial" w:cs="Arial"/>
        </w:rPr>
        <w:t>42.296,28 eura</w:t>
      </w:r>
      <w:r w:rsidR="00F57DD1">
        <w:rPr>
          <w:rFonts w:ascii="Arial" w:hAnsi="Arial" w:cs="Arial"/>
        </w:rPr>
        <w:t xml:space="preserve"> iz razloga jer su u financijskom planu planirani i ostvareni manji namjenski prihodi zbog donosa neutrošenih prihoda iz prethodnih godina.</w:t>
      </w:r>
    </w:p>
    <w:p w14:paraId="60FE4ABE" w14:textId="77777777" w:rsidR="00076CF1" w:rsidRPr="00133F89" w:rsidRDefault="00076CF1" w:rsidP="00CB461A">
      <w:pPr>
        <w:spacing w:after="0"/>
        <w:jc w:val="both"/>
        <w:rPr>
          <w:rFonts w:ascii="Arial" w:hAnsi="Arial" w:cs="Arial"/>
        </w:rPr>
      </w:pPr>
    </w:p>
    <w:p w14:paraId="168637F0" w14:textId="77777777" w:rsidR="00076CF1" w:rsidRPr="00133F89" w:rsidRDefault="00076CF1" w:rsidP="00CB461A">
      <w:pPr>
        <w:spacing w:after="0"/>
        <w:jc w:val="both"/>
        <w:rPr>
          <w:rFonts w:ascii="Arial" w:hAnsi="Arial" w:cs="Arial"/>
          <w:b/>
          <w:i/>
        </w:rPr>
      </w:pPr>
      <w:r w:rsidRPr="00133F89">
        <w:rPr>
          <w:rFonts w:ascii="Arial" w:hAnsi="Arial" w:cs="Arial"/>
          <w:b/>
          <w:i/>
        </w:rPr>
        <w:t>Bilješka uz šifru 412 - Nematerijalna imovina</w:t>
      </w:r>
    </w:p>
    <w:p w14:paraId="361CAEA8" w14:textId="77777777" w:rsidR="00076CF1" w:rsidRPr="00133F89" w:rsidRDefault="00076CF1" w:rsidP="00CB461A">
      <w:pPr>
        <w:spacing w:after="0"/>
        <w:jc w:val="both"/>
        <w:rPr>
          <w:rFonts w:ascii="Arial" w:hAnsi="Arial" w:cs="Arial"/>
          <w:b/>
          <w:i/>
        </w:rPr>
      </w:pPr>
    </w:p>
    <w:p w14:paraId="05652CEA" w14:textId="39AE2DC3" w:rsidR="00076CF1" w:rsidRPr="00133F89" w:rsidRDefault="00076CF1" w:rsidP="00CB461A">
      <w:pPr>
        <w:spacing w:after="0"/>
        <w:jc w:val="both"/>
        <w:rPr>
          <w:rFonts w:ascii="Arial" w:hAnsi="Arial" w:cs="Arial"/>
        </w:rPr>
      </w:pPr>
      <w:r w:rsidRPr="00133F89">
        <w:rPr>
          <w:rFonts w:ascii="Arial" w:hAnsi="Arial" w:cs="Arial"/>
        </w:rPr>
        <w:t xml:space="preserve">Nematerijalna </w:t>
      </w:r>
      <w:r w:rsidR="008965E3">
        <w:rPr>
          <w:rFonts w:ascii="Arial" w:hAnsi="Arial" w:cs="Arial"/>
        </w:rPr>
        <w:t>imovina povećana je za 38% u odnosu na isto razdoblje prethodne godine, a</w:t>
      </w:r>
      <w:r w:rsidRPr="00133F89">
        <w:rPr>
          <w:rFonts w:ascii="Arial" w:hAnsi="Arial" w:cs="Arial"/>
        </w:rPr>
        <w:t xml:space="preserve"> odnosi se na licence koje su nabavljane za nove zaposlenike i za zaposlenike kojima je istekla postojeća licenca (Microsoft </w:t>
      </w:r>
      <w:r w:rsidR="001F383C">
        <w:rPr>
          <w:rFonts w:ascii="Arial" w:hAnsi="Arial" w:cs="Arial"/>
        </w:rPr>
        <w:t>O</w:t>
      </w:r>
      <w:r w:rsidRPr="00133F89">
        <w:rPr>
          <w:rFonts w:ascii="Arial" w:hAnsi="Arial" w:cs="Arial"/>
        </w:rPr>
        <w:t xml:space="preserve">ffice Home </w:t>
      </w:r>
      <w:proofErr w:type="spellStart"/>
      <w:r w:rsidRPr="00133F89">
        <w:rPr>
          <w:rFonts w:ascii="Arial" w:hAnsi="Arial" w:cs="Arial"/>
        </w:rPr>
        <w:t>and</w:t>
      </w:r>
      <w:proofErr w:type="spellEnd"/>
      <w:r w:rsidRPr="00133F89">
        <w:rPr>
          <w:rFonts w:ascii="Arial" w:hAnsi="Arial" w:cs="Arial"/>
        </w:rPr>
        <w:t xml:space="preserve"> </w:t>
      </w:r>
      <w:r w:rsidR="001F383C">
        <w:rPr>
          <w:rFonts w:ascii="Arial" w:hAnsi="Arial" w:cs="Arial"/>
        </w:rPr>
        <w:t>B</w:t>
      </w:r>
      <w:r w:rsidRPr="00133F89">
        <w:rPr>
          <w:rFonts w:ascii="Arial" w:hAnsi="Arial" w:cs="Arial"/>
        </w:rPr>
        <w:t>usiness i Windows).</w:t>
      </w:r>
    </w:p>
    <w:p w14:paraId="1578C43C" w14:textId="77777777" w:rsidR="00076CF1" w:rsidRPr="00133F89" w:rsidRDefault="00076CF1" w:rsidP="00CB461A">
      <w:pPr>
        <w:spacing w:after="0"/>
        <w:jc w:val="both"/>
        <w:rPr>
          <w:rFonts w:ascii="Arial" w:hAnsi="Arial" w:cs="Arial"/>
        </w:rPr>
      </w:pPr>
    </w:p>
    <w:p w14:paraId="550CE040" w14:textId="77777777" w:rsidR="00076CF1" w:rsidRPr="00133F89" w:rsidRDefault="00076CF1" w:rsidP="00CB461A">
      <w:pPr>
        <w:spacing w:after="0"/>
        <w:jc w:val="both"/>
        <w:rPr>
          <w:rFonts w:ascii="Arial" w:hAnsi="Arial" w:cs="Arial"/>
          <w:b/>
          <w:i/>
        </w:rPr>
      </w:pPr>
      <w:r w:rsidRPr="00133F89">
        <w:rPr>
          <w:rFonts w:ascii="Arial" w:hAnsi="Arial" w:cs="Arial"/>
          <w:b/>
          <w:i/>
        </w:rPr>
        <w:t>Bilješka uz šifru 422 - Postrojenja i oprema</w:t>
      </w:r>
    </w:p>
    <w:p w14:paraId="6A03E8C4" w14:textId="77777777" w:rsidR="00076CF1" w:rsidRPr="00133F89" w:rsidRDefault="00076CF1" w:rsidP="00CB461A">
      <w:pPr>
        <w:spacing w:after="0"/>
        <w:jc w:val="both"/>
        <w:rPr>
          <w:rFonts w:ascii="Arial" w:hAnsi="Arial" w:cs="Arial"/>
          <w:b/>
          <w:i/>
        </w:rPr>
      </w:pPr>
    </w:p>
    <w:p w14:paraId="33058829" w14:textId="152769A4" w:rsidR="00076CF1" w:rsidRDefault="00076CF1" w:rsidP="00CB461A">
      <w:pPr>
        <w:spacing w:after="0"/>
        <w:jc w:val="both"/>
        <w:rPr>
          <w:rFonts w:ascii="Arial" w:hAnsi="Arial" w:cs="Arial"/>
        </w:rPr>
      </w:pPr>
      <w:r w:rsidRPr="00133F89">
        <w:rPr>
          <w:rFonts w:ascii="Arial" w:hAnsi="Arial" w:cs="Arial"/>
        </w:rPr>
        <w:t xml:space="preserve">Rashodi za postrojenja i opremu </w:t>
      </w:r>
      <w:r w:rsidR="006E0C38">
        <w:rPr>
          <w:rFonts w:ascii="Arial" w:hAnsi="Arial" w:cs="Arial"/>
        </w:rPr>
        <w:t xml:space="preserve">smanjeni su za 12,7% u </w:t>
      </w:r>
      <w:r w:rsidR="006E0C38">
        <w:rPr>
          <w:rFonts w:ascii="Arial" w:hAnsi="Arial" w:cs="Arial"/>
        </w:rPr>
        <w:t>odnosu na isto razdoblje prethodne godine</w:t>
      </w:r>
      <w:r w:rsidR="006E0C38">
        <w:rPr>
          <w:rFonts w:ascii="Arial" w:hAnsi="Arial" w:cs="Arial"/>
        </w:rPr>
        <w:t xml:space="preserve">, a </w:t>
      </w:r>
      <w:r w:rsidR="006E0C38" w:rsidRPr="00133F89">
        <w:rPr>
          <w:rFonts w:ascii="Arial" w:hAnsi="Arial" w:cs="Arial"/>
        </w:rPr>
        <w:t>odnose</w:t>
      </w:r>
      <w:r w:rsidR="006E0C38" w:rsidRPr="00133F89">
        <w:rPr>
          <w:rFonts w:ascii="Arial" w:hAnsi="Arial" w:cs="Arial"/>
        </w:rPr>
        <w:t xml:space="preserve"> </w:t>
      </w:r>
      <w:r w:rsidRPr="00133F89">
        <w:rPr>
          <w:rFonts w:ascii="Arial" w:hAnsi="Arial" w:cs="Arial"/>
        </w:rPr>
        <w:t>se na nabavu uredske opreme i namještaja</w:t>
      </w:r>
      <w:r w:rsidR="006E0C38">
        <w:rPr>
          <w:rFonts w:ascii="Arial" w:hAnsi="Arial" w:cs="Arial"/>
        </w:rPr>
        <w:t>, uređaja, strojeva i oprema za ostale namjene,</w:t>
      </w:r>
      <w:r w:rsidRPr="00133F89">
        <w:rPr>
          <w:rFonts w:ascii="Arial" w:hAnsi="Arial" w:cs="Arial"/>
        </w:rPr>
        <w:t xml:space="preserve"> </w:t>
      </w:r>
      <w:r w:rsidR="00F74F3B">
        <w:rPr>
          <w:rFonts w:ascii="Arial" w:hAnsi="Arial" w:cs="Arial"/>
        </w:rPr>
        <w:t>te su</w:t>
      </w:r>
      <w:r w:rsidRPr="00133F89">
        <w:rPr>
          <w:rFonts w:ascii="Arial" w:hAnsi="Arial" w:cs="Arial"/>
        </w:rPr>
        <w:t xml:space="preserve"> manji</w:t>
      </w:r>
      <w:r w:rsidR="00F74F3B">
        <w:rPr>
          <w:rFonts w:ascii="Arial" w:hAnsi="Arial" w:cs="Arial"/>
        </w:rPr>
        <w:t xml:space="preserve"> </w:t>
      </w:r>
      <w:r w:rsidRPr="00133F89">
        <w:rPr>
          <w:rFonts w:ascii="Arial" w:hAnsi="Arial" w:cs="Arial"/>
        </w:rPr>
        <w:t xml:space="preserve">u skladu sa planom nabave. </w:t>
      </w:r>
    </w:p>
    <w:p w14:paraId="6F6D5DAE" w14:textId="77777777" w:rsidR="007D3146" w:rsidRDefault="007D3146" w:rsidP="00CB461A">
      <w:pPr>
        <w:spacing w:after="0"/>
        <w:jc w:val="both"/>
        <w:rPr>
          <w:rFonts w:ascii="Arial" w:hAnsi="Arial" w:cs="Arial"/>
        </w:rPr>
      </w:pPr>
    </w:p>
    <w:p w14:paraId="0EE55E99" w14:textId="79EA0571" w:rsidR="007D3146" w:rsidRDefault="007D3146" w:rsidP="007D3146">
      <w:pPr>
        <w:spacing w:after="0"/>
        <w:jc w:val="both"/>
        <w:rPr>
          <w:rFonts w:ascii="Arial" w:hAnsi="Arial" w:cs="Arial"/>
          <w:b/>
          <w:i/>
        </w:rPr>
      </w:pPr>
      <w:r w:rsidRPr="00133F89">
        <w:rPr>
          <w:rFonts w:ascii="Arial" w:hAnsi="Arial" w:cs="Arial"/>
          <w:b/>
          <w:i/>
        </w:rPr>
        <w:t>Bilješka uz šifru 4</w:t>
      </w:r>
      <w:r>
        <w:rPr>
          <w:rFonts w:ascii="Arial" w:hAnsi="Arial" w:cs="Arial"/>
          <w:b/>
          <w:i/>
        </w:rPr>
        <w:t>51</w:t>
      </w:r>
      <w:r w:rsidRPr="00133F89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>–</w:t>
      </w:r>
      <w:r w:rsidRPr="00133F89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>Dodatna ulaganja na građevinskim objektima</w:t>
      </w:r>
    </w:p>
    <w:p w14:paraId="202A0C00" w14:textId="77777777" w:rsidR="007D3146" w:rsidRDefault="007D3146" w:rsidP="007D3146">
      <w:pPr>
        <w:spacing w:after="0"/>
        <w:jc w:val="both"/>
        <w:rPr>
          <w:rFonts w:ascii="Arial" w:hAnsi="Arial" w:cs="Arial"/>
          <w:b/>
          <w:i/>
        </w:rPr>
      </w:pPr>
    </w:p>
    <w:p w14:paraId="13585409" w14:textId="7C7D46D1" w:rsidR="007D3146" w:rsidRPr="007D3146" w:rsidRDefault="007D3146" w:rsidP="007D3146">
      <w:pPr>
        <w:spacing w:after="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Dodatna ulaganja na građevinskim objektima u iznosu od 70.638,51 euro odnose se na klimatizaciju objekta Centra.</w:t>
      </w:r>
    </w:p>
    <w:p w14:paraId="76456861" w14:textId="77777777" w:rsidR="00076CF1" w:rsidRPr="00133F89" w:rsidRDefault="00076CF1" w:rsidP="00CB461A">
      <w:pPr>
        <w:spacing w:after="0"/>
        <w:jc w:val="both"/>
        <w:rPr>
          <w:rFonts w:ascii="Arial" w:hAnsi="Arial" w:cs="Arial"/>
        </w:rPr>
      </w:pPr>
    </w:p>
    <w:p w14:paraId="5FC2491F" w14:textId="77777777" w:rsidR="00076CF1" w:rsidRPr="00133F89" w:rsidRDefault="00076CF1" w:rsidP="00CB461A">
      <w:pPr>
        <w:spacing w:after="0"/>
        <w:jc w:val="both"/>
        <w:rPr>
          <w:rFonts w:ascii="Arial" w:hAnsi="Arial" w:cs="Arial"/>
          <w:b/>
          <w:i/>
        </w:rPr>
      </w:pPr>
      <w:r w:rsidRPr="00133F89">
        <w:rPr>
          <w:rFonts w:ascii="Arial" w:hAnsi="Arial" w:cs="Arial"/>
          <w:b/>
          <w:i/>
        </w:rPr>
        <w:t>Bilješka uz šifru Y002 - Manjak prihoda od nefinancijske imovine</w:t>
      </w:r>
    </w:p>
    <w:p w14:paraId="3B7C1C14" w14:textId="77777777" w:rsidR="00076CF1" w:rsidRPr="00133F89" w:rsidRDefault="00076CF1" w:rsidP="00CB461A">
      <w:pPr>
        <w:spacing w:after="0"/>
        <w:jc w:val="both"/>
        <w:rPr>
          <w:rFonts w:ascii="Arial" w:hAnsi="Arial" w:cs="Arial"/>
          <w:b/>
          <w:i/>
        </w:rPr>
      </w:pPr>
    </w:p>
    <w:p w14:paraId="234E01BC" w14:textId="52B55FF5" w:rsidR="00076CF1" w:rsidRPr="00133F89" w:rsidRDefault="00076CF1" w:rsidP="00CB461A">
      <w:pPr>
        <w:spacing w:after="0"/>
        <w:jc w:val="both"/>
        <w:rPr>
          <w:rFonts w:ascii="Arial" w:hAnsi="Arial" w:cs="Arial"/>
        </w:rPr>
      </w:pPr>
      <w:r w:rsidRPr="00133F89">
        <w:rPr>
          <w:rFonts w:ascii="Arial" w:hAnsi="Arial" w:cs="Arial"/>
        </w:rPr>
        <w:t xml:space="preserve">Manjak prihoda od nefinancijske imovine u iznosu od </w:t>
      </w:r>
      <w:r w:rsidR="007D3146">
        <w:rPr>
          <w:rFonts w:ascii="Arial" w:hAnsi="Arial" w:cs="Arial"/>
        </w:rPr>
        <w:t>82.935,94</w:t>
      </w:r>
      <w:r w:rsidRPr="00133F89">
        <w:rPr>
          <w:rFonts w:ascii="Arial" w:hAnsi="Arial" w:cs="Arial"/>
        </w:rPr>
        <w:t xml:space="preserve"> za razdoblje </w:t>
      </w:r>
      <w:r w:rsidR="007D3146">
        <w:rPr>
          <w:rFonts w:ascii="Arial" w:hAnsi="Arial" w:cs="Arial"/>
        </w:rPr>
        <w:t xml:space="preserve">od </w:t>
      </w:r>
      <w:r w:rsidRPr="00133F89">
        <w:rPr>
          <w:rFonts w:ascii="Arial" w:hAnsi="Arial" w:cs="Arial"/>
        </w:rPr>
        <w:t>01. siječnja do 3</w:t>
      </w:r>
      <w:r w:rsidR="00D33ED9">
        <w:rPr>
          <w:rFonts w:ascii="Arial" w:hAnsi="Arial" w:cs="Arial"/>
        </w:rPr>
        <w:t>1</w:t>
      </w:r>
      <w:r w:rsidRPr="00133F89">
        <w:rPr>
          <w:rFonts w:ascii="Arial" w:hAnsi="Arial" w:cs="Arial"/>
        </w:rPr>
        <w:t xml:space="preserve">. </w:t>
      </w:r>
      <w:r w:rsidR="00D33ED9">
        <w:rPr>
          <w:rFonts w:ascii="Arial" w:hAnsi="Arial" w:cs="Arial"/>
        </w:rPr>
        <w:t>prosinca</w:t>
      </w:r>
      <w:r w:rsidRPr="00133F89">
        <w:rPr>
          <w:rFonts w:ascii="Arial" w:hAnsi="Arial" w:cs="Arial"/>
        </w:rPr>
        <w:t xml:space="preserve"> 202</w:t>
      </w:r>
      <w:r w:rsidR="007D3146">
        <w:rPr>
          <w:rFonts w:ascii="Arial" w:hAnsi="Arial" w:cs="Arial"/>
        </w:rPr>
        <w:t>3</w:t>
      </w:r>
      <w:r w:rsidRPr="00133F89">
        <w:rPr>
          <w:rFonts w:ascii="Arial" w:hAnsi="Arial" w:cs="Arial"/>
        </w:rPr>
        <w:t>. godine će se pokriti iz redovnog poslovanja</w:t>
      </w:r>
      <w:r w:rsidR="007D3146">
        <w:rPr>
          <w:rFonts w:ascii="Arial" w:hAnsi="Arial" w:cs="Arial"/>
        </w:rPr>
        <w:t xml:space="preserve"> iz prethodnog razdoblja, a smanjen je i obaveznom korekcijom rezultata</w:t>
      </w:r>
      <w:r w:rsidRPr="00133F89">
        <w:rPr>
          <w:rFonts w:ascii="Arial" w:hAnsi="Arial" w:cs="Arial"/>
        </w:rPr>
        <w:t>.</w:t>
      </w:r>
    </w:p>
    <w:p w14:paraId="02A5544E" w14:textId="77777777" w:rsidR="00076CF1" w:rsidRPr="00133F89" w:rsidRDefault="00076CF1" w:rsidP="00CB461A">
      <w:pPr>
        <w:spacing w:after="0"/>
        <w:jc w:val="both"/>
        <w:rPr>
          <w:rFonts w:ascii="Arial" w:hAnsi="Arial" w:cs="Arial"/>
        </w:rPr>
      </w:pPr>
    </w:p>
    <w:p w14:paraId="1B9FE0FF" w14:textId="77777777" w:rsidR="00076CF1" w:rsidRPr="00133F89" w:rsidRDefault="00076CF1" w:rsidP="00CB461A">
      <w:pPr>
        <w:spacing w:after="0"/>
        <w:jc w:val="both"/>
        <w:rPr>
          <w:rFonts w:ascii="Arial" w:hAnsi="Arial" w:cs="Arial"/>
        </w:rPr>
      </w:pPr>
      <w:r w:rsidRPr="00133F89">
        <w:rPr>
          <w:rFonts w:ascii="Arial" w:hAnsi="Arial" w:cs="Arial"/>
          <w:b/>
          <w:i/>
        </w:rPr>
        <w:t>Bilješka uz šifru X004 - Višak prihoda i primitaka</w:t>
      </w:r>
    </w:p>
    <w:p w14:paraId="5F875401" w14:textId="77777777" w:rsidR="00076CF1" w:rsidRPr="00133F89" w:rsidRDefault="00076CF1" w:rsidP="00CB461A">
      <w:pPr>
        <w:spacing w:after="0"/>
        <w:jc w:val="both"/>
        <w:rPr>
          <w:rFonts w:ascii="Arial" w:hAnsi="Arial" w:cs="Arial"/>
        </w:rPr>
      </w:pPr>
    </w:p>
    <w:p w14:paraId="65AE9223" w14:textId="012EFB7F" w:rsidR="00076CF1" w:rsidRDefault="00076CF1" w:rsidP="00CB461A">
      <w:pPr>
        <w:spacing w:after="0"/>
        <w:jc w:val="both"/>
        <w:rPr>
          <w:rFonts w:ascii="Arial" w:hAnsi="Arial" w:cs="Arial"/>
        </w:rPr>
      </w:pPr>
      <w:r w:rsidRPr="00133F89">
        <w:rPr>
          <w:rFonts w:ascii="Arial" w:hAnsi="Arial" w:cs="Arial"/>
        </w:rPr>
        <w:t xml:space="preserve">Ukupni prihodi i primici iznose </w:t>
      </w:r>
      <w:r w:rsidR="007D3146">
        <w:rPr>
          <w:rFonts w:ascii="Arial" w:hAnsi="Arial" w:cs="Arial"/>
        </w:rPr>
        <w:t>789.547,00 eura</w:t>
      </w:r>
      <w:r w:rsidRPr="00133F89">
        <w:rPr>
          <w:rFonts w:ascii="Arial" w:hAnsi="Arial" w:cs="Arial"/>
        </w:rPr>
        <w:t xml:space="preserve"> dok ukupni rashodi i izdaci iznose </w:t>
      </w:r>
      <w:r w:rsidR="007D3146">
        <w:rPr>
          <w:rFonts w:ascii="Arial" w:hAnsi="Arial" w:cs="Arial"/>
        </w:rPr>
        <w:t>914.779,22 eura,</w:t>
      </w:r>
      <w:r w:rsidRPr="00133F89">
        <w:rPr>
          <w:rFonts w:ascii="Arial" w:hAnsi="Arial" w:cs="Arial"/>
        </w:rPr>
        <w:t xml:space="preserve"> pa slijedom toga proizlazi </w:t>
      </w:r>
      <w:r w:rsidR="007D3146">
        <w:rPr>
          <w:rFonts w:ascii="Arial" w:hAnsi="Arial" w:cs="Arial"/>
        </w:rPr>
        <w:t>manjak</w:t>
      </w:r>
      <w:r w:rsidRPr="00133F89">
        <w:rPr>
          <w:rFonts w:ascii="Arial" w:hAnsi="Arial" w:cs="Arial"/>
        </w:rPr>
        <w:t xml:space="preserve"> prihoda i primitaka u iznosu od </w:t>
      </w:r>
      <w:r w:rsidR="007D3146">
        <w:rPr>
          <w:rFonts w:ascii="Arial" w:hAnsi="Arial" w:cs="Arial"/>
        </w:rPr>
        <w:t>125.232,22 eura</w:t>
      </w:r>
      <w:r w:rsidRPr="00133F89">
        <w:rPr>
          <w:rFonts w:ascii="Arial" w:hAnsi="Arial" w:cs="Arial"/>
        </w:rPr>
        <w:t xml:space="preserve">. Budući da Centar ima preneseni višak prihoda i primitaka u iznosu od </w:t>
      </w:r>
      <w:r w:rsidR="007D3146">
        <w:rPr>
          <w:rFonts w:ascii="Arial" w:hAnsi="Arial" w:cs="Arial"/>
        </w:rPr>
        <w:t>861.298,99 eura,</w:t>
      </w:r>
      <w:r w:rsidRPr="00133F89">
        <w:rPr>
          <w:rFonts w:ascii="Arial" w:hAnsi="Arial" w:cs="Arial"/>
        </w:rPr>
        <w:t xml:space="preserve"> raspoloživi višak prihoda i primitak</w:t>
      </w:r>
      <w:r w:rsidR="00DE10E9">
        <w:rPr>
          <w:rFonts w:ascii="Arial" w:hAnsi="Arial" w:cs="Arial"/>
        </w:rPr>
        <w:t xml:space="preserve">a u sljedećem razdoblju iznosi </w:t>
      </w:r>
      <w:r w:rsidR="007D3146">
        <w:rPr>
          <w:rFonts w:ascii="Arial" w:hAnsi="Arial" w:cs="Arial"/>
        </w:rPr>
        <w:t>736.066,77 eura</w:t>
      </w:r>
      <w:r w:rsidRPr="00133F89">
        <w:rPr>
          <w:rFonts w:ascii="Arial" w:hAnsi="Arial" w:cs="Arial"/>
        </w:rPr>
        <w:t>.</w:t>
      </w:r>
    </w:p>
    <w:p w14:paraId="4969AD5D" w14:textId="77777777" w:rsidR="00B91B2A" w:rsidRDefault="00B91B2A" w:rsidP="00CB461A">
      <w:pPr>
        <w:spacing w:after="0"/>
        <w:jc w:val="both"/>
        <w:rPr>
          <w:rFonts w:ascii="Times New Roman" w:hAnsi="Times New Roman" w:cs="Times New Roman"/>
          <w:b/>
        </w:rPr>
      </w:pPr>
    </w:p>
    <w:p w14:paraId="762CB667" w14:textId="77777777" w:rsidR="00B91B2A" w:rsidRPr="00B91B2A" w:rsidRDefault="00B91B2A" w:rsidP="008C3530">
      <w:pPr>
        <w:spacing w:after="0"/>
        <w:jc w:val="center"/>
        <w:rPr>
          <w:rFonts w:ascii="Arial" w:hAnsi="Arial" w:cs="Arial"/>
          <w:b/>
        </w:rPr>
      </w:pPr>
      <w:r w:rsidRPr="00B91B2A">
        <w:rPr>
          <w:rFonts w:ascii="Arial" w:hAnsi="Arial" w:cs="Arial"/>
          <w:b/>
        </w:rPr>
        <w:t>BILJEŠKE UZ OBRAZAC RAS-funkcijski</w:t>
      </w:r>
    </w:p>
    <w:p w14:paraId="2C5E83A8" w14:textId="77777777" w:rsidR="00B91B2A" w:rsidRPr="00B91B2A" w:rsidRDefault="00B91B2A" w:rsidP="00CB461A">
      <w:pPr>
        <w:spacing w:after="0"/>
        <w:jc w:val="both"/>
        <w:rPr>
          <w:rFonts w:ascii="Arial" w:hAnsi="Arial" w:cs="Arial"/>
          <w:b/>
        </w:rPr>
      </w:pPr>
    </w:p>
    <w:p w14:paraId="40ED8FC9" w14:textId="77777777" w:rsidR="00B91B2A" w:rsidRPr="00B91B2A" w:rsidRDefault="00B91B2A" w:rsidP="00CB461A">
      <w:pPr>
        <w:spacing w:after="0"/>
        <w:jc w:val="both"/>
        <w:rPr>
          <w:rFonts w:ascii="Arial" w:hAnsi="Arial" w:cs="Arial"/>
          <w:b/>
        </w:rPr>
      </w:pPr>
    </w:p>
    <w:p w14:paraId="74B1DDFE" w14:textId="77777777" w:rsidR="00B91B2A" w:rsidRPr="00B91B2A" w:rsidRDefault="00B91B2A" w:rsidP="00CB461A">
      <w:pPr>
        <w:spacing w:after="0"/>
        <w:jc w:val="both"/>
        <w:rPr>
          <w:rFonts w:ascii="Arial" w:hAnsi="Arial" w:cs="Arial"/>
          <w:b/>
          <w:i/>
        </w:rPr>
      </w:pPr>
      <w:r w:rsidRPr="00B91B2A">
        <w:rPr>
          <w:rFonts w:ascii="Arial" w:hAnsi="Arial" w:cs="Arial"/>
          <w:b/>
          <w:i/>
        </w:rPr>
        <w:t xml:space="preserve">Bilješka uz </w:t>
      </w:r>
      <w:r>
        <w:rPr>
          <w:rFonts w:ascii="Arial" w:hAnsi="Arial" w:cs="Arial"/>
          <w:b/>
          <w:i/>
        </w:rPr>
        <w:t>šifru 10</w:t>
      </w:r>
      <w:r w:rsidRPr="00B91B2A">
        <w:rPr>
          <w:rFonts w:ascii="Arial" w:hAnsi="Arial" w:cs="Arial"/>
          <w:b/>
          <w:i/>
        </w:rPr>
        <w:t xml:space="preserve"> – Socijalna zaštita</w:t>
      </w:r>
    </w:p>
    <w:p w14:paraId="669E6084" w14:textId="77777777" w:rsidR="00B91B2A" w:rsidRPr="00B91B2A" w:rsidRDefault="00B91B2A" w:rsidP="00CB461A">
      <w:pPr>
        <w:spacing w:after="0"/>
        <w:jc w:val="both"/>
        <w:rPr>
          <w:rFonts w:ascii="Arial" w:hAnsi="Arial" w:cs="Arial"/>
          <w:b/>
          <w:i/>
        </w:rPr>
      </w:pPr>
    </w:p>
    <w:p w14:paraId="64E9A2E9" w14:textId="727FEACD" w:rsidR="00B91B2A" w:rsidRPr="00B91B2A" w:rsidRDefault="00B91B2A" w:rsidP="00CB461A">
      <w:pPr>
        <w:spacing w:after="0"/>
        <w:jc w:val="both"/>
        <w:rPr>
          <w:rFonts w:ascii="Arial" w:hAnsi="Arial" w:cs="Arial"/>
        </w:rPr>
      </w:pPr>
      <w:r w:rsidRPr="00B91B2A">
        <w:rPr>
          <w:rFonts w:ascii="Arial" w:hAnsi="Arial" w:cs="Arial"/>
        </w:rPr>
        <w:t xml:space="preserve">U izvještaju o rashodima prema funkcijskoj klasifikaciji rashodi poslovanja i rashodi za nabavu nefinancijske imovine u iznosu od </w:t>
      </w:r>
      <w:r w:rsidR="001926B1">
        <w:rPr>
          <w:rFonts w:ascii="Arial" w:hAnsi="Arial" w:cs="Arial"/>
        </w:rPr>
        <w:t>914.779,22 eura</w:t>
      </w:r>
      <w:r w:rsidRPr="00B91B2A">
        <w:rPr>
          <w:rFonts w:ascii="Arial" w:hAnsi="Arial" w:cs="Arial"/>
        </w:rPr>
        <w:t xml:space="preserve"> svrstani su u funkciju 10 – socijalna zaštita pod aktivnosti socijalne zaštite koje nisu drugdje svrstane.</w:t>
      </w:r>
    </w:p>
    <w:p w14:paraId="721BA141" w14:textId="77777777" w:rsidR="00B91B2A" w:rsidRPr="00133F89" w:rsidRDefault="00B91B2A" w:rsidP="00CB461A">
      <w:pPr>
        <w:spacing w:after="0"/>
        <w:jc w:val="both"/>
        <w:rPr>
          <w:rFonts w:ascii="Arial" w:hAnsi="Arial" w:cs="Arial"/>
        </w:rPr>
      </w:pPr>
    </w:p>
    <w:p w14:paraId="290627EF" w14:textId="77777777" w:rsidR="00076CF1" w:rsidRPr="00133F89" w:rsidRDefault="00076CF1" w:rsidP="00CB461A">
      <w:pPr>
        <w:spacing w:after="0"/>
        <w:jc w:val="both"/>
        <w:rPr>
          <w:rFonts w:ascii="Arial" w:hAnsi="Arial" w:cs="Arial"/>
        </w:rPr>
      </w:pPr>
    </w:p>
    <w:p w14:paraId="6C36D643" w14:textId="77777777" w:rsidR="00076CF1" w:rsidRPr="00133F89" w:rsidRDefault="00076CF1" w:rsidP="001926B1">
      <w:pPr>
        <w:spacing w:after="0"/>
        <w:jc w:val="center"/>
        <w:rPr>
          <w:rFonts w:ascii="Arial" w:hAnsi="Arial" w:cs="Arial"/>
          <w:b/>
        </w:rPr>
      </w:pPr>
      <w:r w:rsidRPr="00133F89">
        <w:rPr>
          <w:rFonts w:ascii="Arial" w:hAnsi="Arial" w:cs="Arial"/>
          <w:b/>
        </w:rPr>
        <w:t>BILJEŠKE UZ OBRAZAC OBVEZE</w:t>
      </w:r>
    </w:p>
    <w:p w14:paraId="0EC6AB66" w14:textId="77777777" w:rsidR="00076CF1" w:rsidRPr="00133F89" w:rsidRDefault="00076CF1" w:rsidP="00CB461A">
      <w:pPr>
        <w:spacing w:after="0"/>
        <w:jc w:val="both"/>
        <w:rPr>
          <w:rFonts w:ascii="Arial" w:hAnsi="Arial" w:cs="Arial"/>
          <w:b/>
        </w:rPr>
      </w:pPr>
    </w:p>
    <w:p w14:paraId="76AA209F" w14:textId="77777777" w:rsidR="00076CF1" w:rsidRPr="00133F89" w:rsidRDefault="00076CF1" w:rsidP="00CB461A">
      <w:pPr>
        <w:spacing w:after="0"/>
        <w:jc w:val="both"/>
        <w:rPr>
          <w:rFonts w:ascii="Arial" w:hAnsi="Arial" w:cs="Arial"/>
          <w:b/>
        </w:rPr>
      </w:pPr>
    </w:p>
    <w:p w14:paraId="77B27948" w14:textId="77777777" w:rsidR="00076CF1" w:rsidRPr="00133F89" w:rsidRDefault="00076CF1" w:rsidP="00CB461A">
      <w:pPr>
        <w:spacing w:after="0"/>
        <w:jc w:val="both"/>
        <w:rPr>
          <w:rFonts w:ascii="Arial" w:hAnsi="Arial" w:cs="Arial"/>
          <w:b/>
          <w:i/>
        </w:rPr>
      </w:pPr>
      <w:r w:rsidRPr="00133F89">
        <w:rPr>
          <w:rFonts w:ascii="Arial" w:hAnsi="Arial" w:cs="Arial"/>
          <w:b/>
          <w:i/>
        </w:rPr>
        <w:t>Bilješka uz šifru V001 -  Stanje obveza 1. siječnja</w:t>
      </w:r>
    </w:p>
    <w:p w14:paraId="14E3B35F" w14:textId="77777777" w:rsidR="00076CF1" w:rsidRPr="00133F89" w:rsidRDefault="00076CF1" w:rsidP="00CB461A">
      <w:pPr>
        <w:spacing w:after="0"/>
        <w:jc w:val="both"/>
        <w:rPr>
          <w:rFonts w:ascii="Arial" w:hAnsi="Arial" w:cs="Arial"/>
          <w:b/>
          <w:i/>
        </w:rPr>
      </w:pPr>
    </w:p>
    <w:p w14:paraId="7E6512DB" w14:textId="27434709" w:rsidR="00076CF1" w:rsidRPr="00133F89" w:rsidRDefault="00076CF1" w:rsidP="00CB461A">
      <w:pPr>
        <w:spacing w:after="0"/>
        <w:jc w:val="both"/>
        <w:rPr>
          <w:rFonts w:ascii="Arial" w:hAnsi="Arial" w:cs="Arial"/>
        </w:rPr>
      </w:pPr>
      <w:r w:rsidRPr="00133F89">
        <w:rPr>
          <w:rFonts w:ascii="Arial" w:hAnsi="Arial" w:cs="Arial"/>
        </w:rPr>
        <w:t>Stanje obveza 1. siječnja je stanje obveza iz prosinca 202</w:t>
      </w:r>
      <w:r w:rsidR="001926B1">
        <w:rPr>
          <w:rFonts w:ascii="Arial" w:hAnsi="Arial" w:cs="Arial"/>
        </w:rPr>
        <w:t>2</w:t>
      </w:r>
      <w:r w:rsidRPr="00133F89">
        <w:rPr>
          <w:rFonts w:ascii="Arial" w:hAnsi="Arial" w:cs="Arial"/>
        </w:rPr>
        <w:t>. godine koje je u cijelosti bilo nedospjelo, a isto tako u cijelosti izmireno u valuti u siječnju 202</w:t>
      </w:r>
      <w:r w:rsidR="001926B1">
        <w:rPr>
          <w:rFonts w:ascii="Arial" w:hAnsi="Arial" w:cs="Arial"/>
        </w:rPr>
        <w:t>3</w:t>
      </w:r>
      <w:r w:rsidRPr="00133F89">
        <w:rPr>
          <w:rFonts w:ascii="Arial" w:hAnsi="Arial" w:cs="Arial"/>
        </w:rPr>
        <w:t>. godine.</w:t>
      </w:r>
    </w:p>
    <w:p w14:paraId="0691697A" w14:textId="77777777" w:rsidR="00076CF1" w:rsidRPr="00133F89" w:rsidRDefault="00076CF1" w:rsidP="00CB461A">
      <w:pPr>
        <w:spacing w:after="0"/>
        <w:jc w:val="both"/>
        <w:rPr>
          <w:rFonts w:ascii="Arial" w:hAnsi="Arial" w:cs="Arial"/>
        </w:rPr>
      </w:pPr>
    </w:p>
    <w:p w14:paraId="138821FF" w14:textId="77777777" w:rsidR="00076CF1" w:rsidRPr="00133F89" w:rsidRDefault="00076CF1" w:rsidP="00CB461A">
      <w:pPr>
        <w:spacing w:after="0"/>
        <w:jc w:val="both"/>
        <w:rPr>
          <w:rFonts w:ascii="Arial" w:hAnsi="Arial" w:cs="Arial"/>
          <w:b/>
          <w:i/>
        </w:rPr>
      </w:pPr>
      <w:r w:rsidRPr="00133F89">
        <w:rPr>
          <w:rFonts w:ascii="Arial" w:hAnsi="Arial" w:cs="Arial"/>
          <w:b/>
          <w:i/>
        </w:rPr>
        <w:t>Bilješka uz šifru V002 - Povećanje obveza i šifra V004 – Podmirenje obveza u izvještajnom razdoblju</w:t>
      </w:r>
    </w:p>
    <w:p w14:paraId="688D01B6" w14:textId="77777777" w:rsidR="00076CF1" w:rsidRPr="00133F89" w:rsidRDefault="00076CF1" w:rsidP="00CB461A">
      <w:pPr>
        <w:spacing w:after="0"/>
        <w:jc w:val="both"/>
        <w:rPr>
          <w:rFonts w:ascii="Arial" w:hAnsi="Arial" w:cs="Arial"/>
          <w:b/>
          <w:i/>
        </w:rPr>
      </w:pPr>
    </w:p>
    <w:p w14:paraId="0487874D" w14:textId="7784FB61" w:rsidR="00076CF1" w:rsidRPr="00133F89" w:rsidRDefault="00076CF1" w:rsidP="00CB461A">
      <w:pPr>
        <w:spacing w:after="0"/>
        <w:jc w:val="both"/>
        <w:rPr>
          <w:rFonts w:ascii="Arial" w:hAnsi="Arial" w:cs="Arial"/>
        </w:rPr>
      </w:pPr>
      <w:r w:rsidRPr="00133F89">
        <w:rPr>
          <w:rFonts w:ascii="Arial" w:hAnsi="Arial" w:cs="Arial"/>
        </w:rPr>
        <w:t>Kod usporedbe ova dva podatka vidljivo je da je Centar u mogućnosti izmiriti sve svoje obveze u valuti i da nema problema s</w:t>
      </w:r>
      <w:r w:rsidR="00F74F3B">
        <w:rPr>
          <w:rFonts w:ascii="Arial" w:hAnsi="Arial" w:cs="Arial"/>
        </w:rPr>
        <w:t>a</w:t>
      </w:r>
      <w:r w:rsidRPr="00133F89">
        <w:rPr>
          <w:rFonts w:ascii="Arial" w:hAnsi="Arial" w:cs="Arial"/>
        </w:rPr>
        <w:t xml:space="preserve"> likvidnošću.</w:t>
      </w:r>
    </w:p>
    <w:p w14:paraId="5E5E42D4" w14:textId="77777777" w:rsidR="00076CF1" w:rsidRPr="00133F89" w:rsidRDefault="00076CF1" w:rsidP="00CB461A">
      <w:pPr>
        <w:spacing w:after="0"/>
        <w:jc w:val="both"/>
        <w:rPr>
          <w:rFonts w:ascii="Arial" w:hAnsi="Arial" w:cs="Arial"/>
        </w:rPr>
      </w:pPr>
    </w:p>
    <w:p w14:paraId="61369F26" w14:textId="77777777" w:rsidR="00076CF1" w:rsidRPr="00133F89" w:rsidRDefault="00076CF1" w:rsidP="00CB461A">
      <w:pPr>
        <w:spacing w:after="0"/>
        <w:jc w:val="both"/>
        <w:rPr>
          <w:rFonts w:ascii="Arial" w:hAnsi="Arial" w:cs="Arial"/>
          <w:b/>
          <w:i/>
        </w:rPr>
      </w:pPr>
      <w:r w:rsidRPr="00133F89">
        <w:rPr>
          <w:rFonts w:ascii="Arial" w:hAnsi="Arial" w:cs="Arial"/>
          <w:b/>
          <w:i/>
        </w:rPr>
        <w:t>Bilješka uz šifru V009 - Stanje nedospjelih obveza na kraju izvještajnog razdoblja</w:t>
      </w:r>
    </w:p>
    <w:p w14:paraId="0784505F" w14:textId="77777777" w:rsidR="00076CF1" w:rsidRPr="00133F89" w:rsidRDefault="00076CF1" w:rsidP="00CB461A">
      <w:pPr>
        <w:spacing w:after="0"/>
        <w:jc w:val="both"/>
        <w:rPr>
          <w:rFonts w:ascii="Arial" w:hAnsi="Arial" w:cs="Arial"/>
          <w:b/>
          <w:i/>
        </w:rPr>
      </w:pPr>
    </w:p>
    <w:p w14:paraId="7A0BFEA3" w14:textId="3A13FF84" w:rsidR="00076CF1" w:rsidRPr="00133F89" w:rsidRDefault="00076CF1" w:rsidP="00CB461A">
      <w:pPr>
        <w:spacing w:after="0"/>
        <w:jc w:val="both"/>
        <w:rPr>
          <w:rFonts w:ascii="Arial" w:hAnsi="Arial" w:cs="Arial"/>
        </w:rPr>
      </w:pPr>
      <w:r w:rsidRPr="00133F89">
        <w:rPr>
          <w:rFonts w:ascii="Arial" w:hAnsi="Arial" w:cs="Arial"/>
        </w:rPr>
        <w:t>Stanje obveza na dan 3</w:t>
      </w:r>
      <w:r w:rsidR="003A2044">
        <w:rPr>
          <w:rFonts w:ascii="Arial" w:hAnsi="Arial" w:cs="Arial"/>
        </w:rPr>
        <w:t>1</w:t>
      </w:r>
      <w:r w:rsidRPr="00133F89">
        <w:rPr>
          <w:rFonts w:ascii="Arial" w:hAnsi="Arial" w:cs="Arial"/>
        </w:rPr>
        <w:t xml:space="preserve">. </w:t>
      </w:r>
      <w:r w:rsidR="003A2044">
        <w:rPr>
          <w:rFonts w:ascii="Arial" w:hAnsi="Arial" w:cs="Arial"/>
        </w:rPr>
        <w:t>prosinca</w:t>
      </w:r>
      <w:r w:rsidRPr="00133F89">
        <w:rPr>
          <w:rFonts w:ascii="Arial" w:hAnsi="Arial" w:cs="Arial"/>
        </w:rPr>
        <w:t xml:space="preserve"> 202</w:t>
      </w:r>
      <w:r w:rsidR="001926B1">
        <w:rPr>
          <w:rFonts w:ascii="Arial" w:hAnsi="Arial" w:cs="Arial"/>
        </w:rPr>
        <w:t>3</w:t>
      </w:r>
      <w:r w:rsidRPr="00133F89">
        <w:rPr>
          <w:rFonts w:ascii="Arial" w:hAnsi="Arial" w:cs="Arial"/>
        </w:rPr>
        <w:t xml:space="preserve">. godine odnosi se na obveze koje su nastale u </w:t>
      </w:r>
      <w:r w:rsidR="003A2044">
        <w:rPr>
          <w:rFonts w:ascii="Arial" w:hAnsi="Arial" w:cs="Arial"/>
        </w:rPr>
        <w:t>prosincu</w:t>
      </w:r>
      <w:r w:rsidRPr="00133F89">
        <w:rPr>
          <w:rFonts w:ascii="Arial" w:hAnsi="Arial" w:cs="Arial"/>
        </w:rPr>
        <w:t>, a valuta im je</w:t>
      </w:r>
      <w:r w:rsidR="003A2044">
        <w:rPr>
          <w:rFonts w:ascii="Arial" w:hAnsi="Arial" w:cs="Arial"/>
        </w:rPr>
        <w:t xml:space="preserve"> </w:t>
      </w:r>
      <w:r w:rsidRPr="00133F89">
        <w:rPr>
          <w:rFonts w:ascii="Arial" w:hAnsi="Arial" w:cs="Arial"/>
        </w:rPr>
        <w:t>u 202</w:t>
      </w:r>
      <w:r w:rsidR="001926B1">
        <w:rPr>
          <w:rFonts w:ascii="Arial" w:hAnsi="Arial" w:cs="Arial"/>
        </w:rPr>
        <w:t>4</w:t>
      </w:r>
      <w:r w:rsidRPr="00133F89">
        <w:rPr>
          <w:rFonts w:ascii="Arial" w:hAnsi="Arial" w:cs="Arial"/>
        </w:rPr>
        <w:t>. godine.</w:t>
      </w:r>
    </w:p>
    <w:p w14:paraId="3934A0E9" w14:textId="77777777" w:rsidR="00076CF1" w:rsidRPr="00133F89" w:rsidRDefault="00076CF1" w:rsidP="00CB461A">
      <w:pPr>
        <w:spacing w:after="0"/>
        <w:jc w:val="both"/>
        <w:rPr>
          <w:rFonts w:ascii="Arial" w:hAnsi="Arial" w:cs="Arial"/>
        </w:rPr>
      </w:pPr>
    </w:p>
    <w:p w14:paraId="330DE17D" w14:textId="6894D770" w:rsidR="00076CF1" w:rsidRPr="00133F89" w:rsidRDefault="00076CF1" w:rsidP="00CB461A">
      <w:pPr>
        <w:spacing w:after="0"/>
        <w:jc w:val="both"/>
        <w:rPr>
          <w:rFonts w:ascii="Arial" w:hAnsi="Arial" w:cs="Arial"/>
        </w:rPr>
      </w:pPr>
      <w:r w:rsidRPr="00133F89">
        <w:rPr>
          <w:rFonts w:ascii="Arial" w:hAnsi="Arial" w:cs="Arial"/>
        </w:rPr>
        <w:t xml:space="preserve">U Osijeku, </w:t>
      </w:r>
      <w:r w:rsidR="003A2044">
        <w:rPr>
          <w:rFonts w:ascii="Arial" w:hAnsi="Arial" w:cs="Arial"/>
        </w:rPr>
        <w:t>31</w:t>
      </w:r>
      <w:r w:rsidRPr="00133F89">
        <w:rPr>
          <w:rFonts w:ascii="Arial" w:hAnsi="Arial" w:cs="Arial"/>
        </w:rPr>
        <w:t xml:space="preserve">. </w:t>
      </w:r>
      <w:r w:rsidR="003A2044">
        <w:rPr>
          <w:rFonts w:ascii="Arial" w:hAnsi="Arial" w:cs="Arial"/>
        </w:rPr>
        <w:t>siječnja</w:t>
      </w:r>
      <w:r w:rsidRPr="00133F89">
        <w:rPr>
          <w:rFonts w:ascii="Arial" w:hAnsi="Arial" w:cs="Arial"/>
        </w:rPr>
        <w:t xml:space="preserve"> 202</w:t>
      </w:r>
      <w:r w:rsidR="001926B1">
        <w:rPr>
          <w:rFonts w:ascii="Arial" w:hAnsi="Arial" w:cs="Arial"/>
        </w:rPr>
        <w:t>4</w:t>
      </w:r>
      <w:r w:rsidRPr="00133F89">
        <w:rPr>
          <w:rFonts w:ascii="Arial" w:hAnsi="Arial" w:cs="Arial"/>
        </w:rPr>
        <w:t>. godine</w:t>
      </w:r>
    </w:p>
    <w:p w14:paraId="4E3B09E9" w14:textId="63419EA1" w:rsidR="00076CF1" w:rsidRPr="00133F89" w:rsidRDefault="00076CF1" w:rsidP="00CB461A">
      <w:pPr>
        <w:spacing w:after="0"/>
        <w:jc w:val="both"/>
        <w:rPr>
          <w:rFonts w:ascii="Arial" w:hAnsi="Arial" w:cs="Arial"/>
        </w:rPr>
      </w:pPr>
      <w:r w:rsidRPr="00133F89">
        <w:rPr>
          <w:rFonts w:ascii="Arial" w:hAnsi="Arial" w:cs="Arial"/>
        </w:rPr>
        <w:tab/>
      </w:r>
      <w:r w:rsidRPr="00133F89">
        <w:rPr>
          <w:rFonts w:ascii="Arial" w:hAnsi="Arial" w:cs="Arial"/>
        </w:rPr>
        <w:tab/>
      </w:r>
      <w:r w:rsidRPr="00133F89">
        <w:rPr>
          <w:rFonts w:ascii="Arial" w:hAnsi="Arial" w:cs="Arial"/>
        </w:rPr>
        <w:tab/>
      </w:r>
      <w:r w:rsidRPr="00133F89">
        <w:rPr>
          <w:rFonts w:ascii="Arial" w:hAnsi="Arial" w:cs="Arial"/>
        </w:rPr>
        <w:tab/>
      </w:r>
      <w:r w:rsidRPr="00133F89">
        <w:rPr>
          <w:rFonts w:ascii="Arial" w:hAnsi="Arial" w:cs="Arial"/>
        </w:rPr>
        <w:tab/>
      </w:r>
      <w:r w:rsidRPr="00133F89">
        <w:rPr>
          <w:rFonts w:ascii="Arial" w:hAnsi="Arial" w:cs="Arial"/>
        </w:rPr>
        <w:tab/>
      </w:r>
      <w:r w:rsidRPr="00133F89">
        <w:rPr>
          <w:rFonts w:ascii="Arial" w:hAnsi="Arial" w:cs="Arial"/>
        </w:rPr>
        <w:tab/>
      </w:r>
      <w:r w:rsidRPr="00133F89">
        <w:rPr>
          <w:rFonts w:ascii="Arial" w:hAnsi="Arial" w:cs="Arial"/>
        </w:rPr>
        <w:tab/>
      </w:r>
      <w:r w:rsidR="001926B1">
        <w:rPr>
          <w:rFonts w:ascii="Arial" w:hAnsi="Arial" w:cs="Arial"/>
        </w:rPr>
        <w:tab/>
      </w:r>
      <w:r w:rsidRPr="00133F89">
        <w:rPr>
          <w:rFonts w:ascii="Arial" w:hAnsi="Arial" w:cs="Arial"/>
        </w:rPr>
        <w:t>Ravnatelj:</w:t>
      </w:r>
    </w:p>
    <w:p w14:paraId="4D51178B" w14:textId="5E989110" w:rsidR="00076CF1" w:rsidRPr="00133F89" w:rsidRDefault="00076CF1" w:rsidP="00CB461A">
      <w:pPr>
        <w:spacing w:after="0"/>
        <w:jc w:val="both"/>
        <w:rPr>
          <w:rFonts w:ascii="Arial" w:hAnsi="Arial" w:cs="Arial"/>
        </w:rPr>
      </w:pPr>
      <w:r w:rsidRPr="00133F89">
        <w:rPr>
          <w:rFonts w:ascii="Arial" w:hAnsi="Arial" w:cs="Arial"/>
        </w:rPr>
        <w:tab/>
      </w:r>
      <w:r w:rsidRPr="00133F89">
        <w:rPr>
          <w:rFonts w:ascii="Arial" w:hAnsi="Arial" w:cs="Arial"/>
        </w:rPr>
        <w:tab/>
      </w:r>
      <w:r w:rsidRPr="00133F89">
        <w:rPr>
          <w:rFonts w:ascii="Arial" w:hAnsi="Arial" w:cs="Arial"/>
        </w:rPr>
        <w:tab/>
      </w:r>
      <w:r w:rsidRPr="00133F89">
        <w:rPr>
          <w:rFonts w:ascii="Arial" w:hAnsi="Arial" w:cs="Arial"/>
        </w:rPr>
        <w:tab/>
      </w:r>
      <w:r w:rsidRPr="00133F89">
        <w:rPr>
          <w:rFonts w:ascii="Arial" w:hAnsi="Arial" w:cs="Arial"/>
        </w:rPr>
        <w:tab/>
      </w:r>
      <w:r w:rsidRPr="00133F89">
        <w:rPr>
          <w:rFonts w:ascii="Arial" w:hAnsi="Arial" w:cs="Arial"/>
        </w:rPr>
        <w:tab/>
      </w:r>
      <w:r w:rsidRPr="00133F89">
        <w:rPr>
          <w:rFonts w:ascii="Arial" w:hAnsi="Arial" w:cs="Arial"/>
        </w:rPr>
        <w:tab/>
        <w:t xml:space="preserve">    </w:t>
      </w:r>
      <w:r w:rsidR="001926B1">
        <w:rPr>
          <w:rFonts w:ascii="Arial" w:hAnsi="Arial" w:cs="Arial"/>
        </w:rPr>
        <w:tab/>
      </w:r>
      <w:r w:rsidRPr="00133F89">
        <w:rPr>
          <w:rFonts w:ascii="Arial" w:hAnsi="Arial" w:cs="Arial"/>
        </w:rPr>
        <w:t xml:space="preserve">Damir </w:t>
      </w:r>
      <w:proofErr w:type="spellStart"/>
      <w:r w:rsidRPr="00133F89">
        <w:rPr>
          <w:rFonts w:ascii="Arial" w:hAnsi="Arial" w:cs="Arial"/>
        </w:rPr>
        <w:t>Junušić</w:t>
      </w:r>
      <w:proofErr w:type="spellEnd"/>
      <w:r w:rsidRPr="00133F89">
        <w:rPr>
          <w:rFonts w:ascii="Arial" w:hAnsi="Arial" w:cs="Arial"/>
        </w:rPr>
        <w:t xml:space="preserve">, prof.                                                                                                             </w:t>
      </w:r>
    </w:p>
    <w:p w14:paraId="67BDC686" w14:textId="5943F372" w:rsidR="001926B1" w:rsidRDefault="001926B1" w:rsidP="001926B1">
      <w:pPr>
        <w:tabs>
          <w:tab w:val="left" w:pos="11250"/>
        </w:tabs>
        <w:jc w:val="both"/>
        <w:rPr>
          <w:rFonts w:ascii="Arial" w:hAnsi="Arial" w:cs="Arial"/>
        </w:rPr>
      </w:pPr>
      <w:r w:rsidRPr="00133F89">
        <w:rPr>
          <w:rFonts w:ascii="Arial" w:hAnsi="Arial" w:cs="Arial"/>
        </w:rPr>
        <w:t>KLASA:400-0</w:t>
      </w:r>
      <w:r>
        <w:rPr>
          <w:rFonts w:ascii="Arial" w:hAnsi="Arial" w:cs="Arial"/>
        </w:rPr>
        <w:t>2</w:t>
      </w:r>
      <w:r w:rsidRPr="00133F89">
        <w:rPr>
          <w:rFonts w:ascii="Arial" w:hAnsi="Arial" w:cs="Arial"/>
        </w:rPr>
        <w:t>/2</w:t>
      </w:r>
      <w:r>
        <w:rPr>
          <w:rFonts w:ascii="Arial" w:hAnsi="Arial" w:cs="Arial"/>
        </w:rPr>
        <w:t>3</w:t>
      </w:r>
      <w:r w:rsidRPr="00133F89">
        <w:rPr>
          <w:rFonts w:ascii="Arial" w:hAnsi="Arial" w:cs="Arial"/>
        </w:rPr>
        <w:t>-01/</w:t>
      </w:r>
      <w:r>
        <w:rPr>
          <w:rFonts w:ascii="Arial" w:hAnsi="Arial" w:cs="Arial"/>
        </w:rPr>
        <w:t>1</w:t>
      </w:r>
      <w:r w:rsidRPr="00133F89">
        <w:rPr>
          <w:rFonts w:ascii="Arial" w:hAnsi="Arial" w:cs="Arial"/>
        </w:rPr>
        <w:t xml:space="preserve">  </w:t>
      </w:r>
    </w:p>
    <w:p w14:paraId="33232AA8" w14:textId="431F445A" w:rsidR="00076CF1" w:rsidRPr="00133F89" w:rsidRDefault="001926B1" w:rsidP="00892D9E">
      <w:pPr>
        <w:tabs>
          <w:tab w:val="left" w:pos="11250"/>
        </w:tabs>
        <w:jc w:val="both"/>
        <w:rPr>
          <w:rFonts w:ascii="Arial" w:hAnsi="Arial" w:cs="Arial"/>
        </w:rPr>
      </w:pPr>
      <w:r w:rsidRPr="00133F89">
        <w:rPr>
          <w:rFonts w:ascii="Arial" w:hAnsi="Arial" w:cs="Arial"/>
        </w:rPr>
        <w:t>URBROJ:2158-88-0</w:t>
      </w:r>
      <w:r>
        <w:rPr>
          <w:rFonts w:ascii="Arial" w:hAnsi="Arial" w:cs="Arial"/>
        </w:rPr>
        <w:t>5</w:t>
      </w:r>
      <w:r w:rsidR="008E171F">
        <w:rPr>
          <w:rFonts w:ascii="Arial" w:hAnsi="Arial" w:cs="Arial"/>
        </w:rPr>
        <w:t>-</w:t>
      </w:r>
      <w:r>
        <w:rPr>
          <w:rFonts w:ascii="Arial" w:hAnsi="Arial" w:cs="Arial"/>
        </w:rPr>
        <w:t>01</w:t>
      </w:r>
      <w:r w:rsidRPr="00133F89">
        <w:rPr>
          <w:rFonts w:ascii="Arial" w:hAnsi="Arial" w:cs="Arial"/>
        </w:rPr>
        <w:t>-2</w:t>
      </w:r>
      <w:r w:rsidR="008E171F">
        <w:rPr>
          <w:rFonts w:ascii="Arial" w:hAnsi="Arial" w:cs="Arial"/>
        </w:rPr>
        <w:t>4</w:t>
      </w:r>
      <w:r w:rsidRPr="00133F89">
        <w:rPr>
          <w:rFonts w:ascii="Arial" w:hAnsi="Arial" w:cs="Arial"/>
        </w:rPr>
        <w:t>-</w:t>
      </w:r>
      <w:r w:rsidR="008E171F">
        <w:rPr>
          <w:rFonts w:ascii="Arial" w:hAnsi="Arial" w:cs="Arial"/>
        </w:rPr>
        <w:t>09</w:t>
      </w:r>
    </w:p>
    <w:sectPr w:rsidR="00076CF1" w:rsidRPr="00133F89" w:rsidSect="007B02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3E0C3" w14:textId="77777777" w:rsidR="007B020E" w:rsidRDefault="007B020E" w:rsidP="006475DC">
      <w:pPr>
        <w:spacing w:after="0" w:line="240" w:lineRule="auto"/>
      </w:pPr>
      <w:r>
        <w:separator/>
      </w:r>
    </w:p>
  </w:endnote>
  <w:endnote w:type="continuationSeparator" w:id="0">
    <w:p w14:paraId="3D4C448A" w14:textId="77777777" w:rsidR="007B020E" w:rsidRDefault="007B020E" w:rsidP="00647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49350" w14:textId="77777777" w:rsidR="006475DC" w:rsidRDefault="006475D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1B37E" w14:textId="77777777" w:rsidR="006475DC" w:rsidRDefault="006475DC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3C779" w14:textId="77777777" w:rsidR="006475DC" w:rsidRDefault="006475D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C4E00" w14:textId="77777777" w:rsidR="007B020E" w:rsidRDefault="007B020E" w:rsidP="006475DC">
      <w:pPr>
        <w:spacing w:after="0" w:line="240" w:lineRule="auto"/>
      </w:pPr>
      <w:r>
        <w:separator/>
      </w:r>
    </w:p>
  </w:footnote>
  <w:footnote w:type="continuationSeparator" w:id="0">
    <w:p w14:paraId="3E04C5D4" w14:textId="77777777" w:rsidR="007B020E" w:rsidRDefault="007B020E" w:rsidP="00647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27924" w14:textId="77777777" w:rsidR="006475DC" w:rsidRDefault="006475DC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7303389"/>
      <w:docPartObj>
        <w:docPartGallery w:val="Page Numbers (Top of Page)"/>
        <w:docPartUnique/>
      </w:docPartObj>
    </w:sdtPr>
    <w:sdtContent>
      <w:p w14:paraId="29C4030E" w14:textId="77777777" w:rsidR="006475DC" w:rsidRDefault="006475DC">
        <w:pPr>
          <w:pStyle w:val="Zaglavl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0D57">
          <w:rPr>
            <w:noProof/>
          </w:rPr>
          <w:t>8</w:t>
        </w:r>
        <w:r>
          <w:fldChar w:fldCharType="end"/>
        </w:r>
        <w:r>
          <w:t>.</w:t>
        </w:r>
      </w:p>
    </w:sdtContent>
  </w:sdt>
  <w:p w14:paraId="5FB60175" w14:textId="77777777" w:rsidR="006475DC" w:rsidRDefault="006475DC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2BEF1" w14:textId="77777777" w:rsidR="006475DC" w:rsidRDefault="006475D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C508A"/>
    <w:multiLevelType w:val="hybridMultilevel"/>
    <w:tmpl w:val="FE664330"/>
    <w:lvl w:ilvl="0" w:tplc="D3945B10">
      <w:start w:val="1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80553E"/>
    <w:multiLevelType w:val="hybridMultilevel"/>
    <w:tmpl w:val="D15EC16E"/>
    <w:lvl w:ilvl="0" w:tplc="27ECDEA2">
      <w:numFmt w:val="bullet"/>
      <w:lvlText w:val="-"/>
      <w:lvlJc w:val="left"/>
      <w:pPr>
        <w:ind w:left="924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hr-HR" w:bidi="hr-HR"/>
      </w:rPr>
    </w:lvl>
    <w:lvl w:ilvl="1" w:tplc="7D3AA8DC">
      <w:numFmt w:val="bullet"/>
      <w:lvlText w:val="•"/>
      <w:lvlJc w:val="left"/>
      <w:pPr>
        <w:ind w:left="940" w:hanging="708"/>
      </w:pPr>
      <w:rPr>
        <w:lang w:val="hr-HR" w:eastAsia="hr-HR" w:bidi="hr-HR"/>
      </w:rPr>
    </w:lvl>
    <w:lvl w:ilvl="2" w:tplc="95509E9A">
      <w:numFmt w:val="bullet"/>
      <w:lvlText w:val="•"/>
      <w:lvlJc w:val="left"/>
      <w:pPr>
        <w:ind w:left="1060" w:hanging="708"/>
      </w:pPr>
      <w:rPr>
        <w:lang w:val="hr-HR" w:eastAsia="hr-HR" w:bidi="hr-HR"/>
      </w:rPr>
    </w:lvl>
    <w:lvl w:ilvl="3" w:tplc="2AAC5734">
      <w:numFmt w:val="bullet"/>
      <w:lvlText w:val="•"/>
      <w:lvlJc w:val="left"/>
      <w:pPr>
        <w:ind w:left="2118" w:hanging="708"/>
      </w:pPr>
      <w:rPr>
        <w:lang w:val="hr-HR" w:eastAsia="hr-HR" w:bidi="hr-HR"/>
      </w:rPr>
    </w:lvl>
    <w:lvl w:ilvl="4" w:tplc="F8EE64CC">
      <w:numFmt w:val="bullet"/>
      <w:lvlText w:val="•"/>
      <w:lvlJc w:val="left"/>
      <w:pPr>
        <w:ind w:left="3176" w:hanging="708"/>
      </w:pPr>
      <w:rPr>
        <w:lang w:val="hr-HR" w:eastAsia="hr-HR" w:bidi="hr-HR"/>
      </w:rPr>
    </w:lvl>
    <w:lvl w:ilvl="5" w:tplc="5E66C688">
      <w:numFmt w:val="bullet"/>
      <w:lvlText w:val="•"/>
      <w:lvlJc w:val="left"/>
      <w:pPr>
        <w:ind w:left="4234" w:hanging="708"/>
      </w:pPr>
      <w:rPr>
        <w:lang w:val="hr-HR" w:eastAsia="hr-HR" w:bidi="hr-HR"/>
      </w:rPr>
    </w:lvl>
    <w:lvl w:ilvl="6" w:tplc="D0AA80B2">
      <w:numFmt w:val="bullet"/>
      <w:lvlText w:val="•"/>
      <w:lvlJc w:val="left"/>
      <w:pPr>
        <w:ind w:left="5293" w:hanging="708"/>
      </w:pPr>
      <w:rPr>
        <w:lang w:val="hr-HR" w:eastAsia="hr-HR" w:bidi="hr-HR"/>
      </w:rPr>
    </w:lvl>
    <w:lvl w:ilvl="7" w:tplc="8F3676A2">
      <w:numFmt w:val="bullet"/>
      <w:lvlText w:val="•"/>
      <w:lvlJc w:val="left"/>
      <w:pPr>
        <w:ind w:left="6351" w:hanging="708"/>
      </w:pPr>
      <w:rPr>
        <w:lang w:val="hr-HR" w:eastAsia="hr-HR" w:bidi="hr-HR"/>
      </w:rPr>
    </w:lvl>
    <w:lvl w:ilvl="8" w:tplc="CB283662">
      <w:numFmt w:val="bullet"/>
      <w:lvlText w:val="•"/>
      <w:lvlJc w:val="left"/>
      <w:pPr>
        <w:ind w:left="7409" w:hanging="708"/>
      </w:pPr>
      <w:rPr>
        <w:lang w:val="hr-HR" w:eastAsia="hr-HR" w:bidi="hr-HR"/>
      </w:rPr>
    </w:lvl>
  </w:abstractNum>
  <w:num w:numId="1" w16cid:durableId="1038775202">
    <w:abstractNumId w:val="0"/>
  </w:num>
  <w:num w:numId="2" w16cid:durableId="238566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6CF1"/>
    <w:rsid w:val="00076CF1"/>
    <w:rsid w:val="00082415"/>
    <w:rsid w:val="000D0D41"/>
    <w:rsid w:val="000D2CDA"/>
    <w:rsid w:val="00133F89"/>
    <w:rsid w:val="00173CBA"/>
    <w:rsid w:val="001926B1"/>
    <w:rsid w:val="001C2655"/>
    <w:rsid w:val="001D2BBB"/>
    <w:rsid w:val="001E0F34"/>
    <w:rsid w:val="001E1DF1"/>
    <w:rsid w:val="001F383C"/>
    <w:rsid w:val="00275A89"/>
    <w:rsid w:val="00277FCE"/>
    <w:rsid w:val="00316D15"/>
    <w:rsid w:val="003545B0"/>
    <w:rsid w:val="00372BDF"/>
    <w:rsid w:val="003A0D57"/>
    <w:rsid w:val="003A2044"/>
    <w:rsid w:val="004F04C0"/>
    <w:rsid w:val="00541A5F"/>
    <w:rsid w:val="00597CD4"/>
    <w:rsid w:val="005A60E1"/>
    <w:rsid w:val="005E0800"/>
    <w:rsid w:val="0062300D"/>
    <w:rsid w:val="006234C5"/>
    <w:rsid w:val="006475DC"/>
    <w:rsid w:val="00651411"/>
    <w:rsid w:val="006722F2"/>
    <w:rsid w:val="006E0C38"/>
    <w:rsid w:val="00760B58"/>
    <w:rsid w:val="007B020E"/>
    <w:rsid w:val="007D3146"/>
    <w:rsid w:val="00826A55"/>
    <w:rsid w:val="00892D9E"/>
    <w:rsid w:val="008965E3"/>
    <w:rsid w:val="008C3530"/>
    <w:rsid w:val="008E171F"/>
    <w:rsid w:val="008E741C"/>
    <w:rsid w:val="008E7566"/>
    <w:rsid w:val="00903D45"/>
    <w:rsid w:val="00944AE7"/>
    <w:rsid w:val="00945735"/>
    <w:rsid w:val="0095227D"/>
    <w:rsid w:val="00957578"/>
    <w:rsid w:val="00966702"/>
    <w:rsid w:val="0099311D"/>
    <w:rsid w:val="009C577C"/>
    <w:rsid w:val="00A05C8C"/>
    <w:rsid w:val="00A3131E"/>
    <w:rsid w:val="00A37B0C"/>
    <w:rsid w:val="00A62544"/>
    <w:rsid w:val="00A96DB8"/>
    <w:rsid w:val="00AB3901"/>
    <w:rsid w:val="00B4206C"/>
    <w:rsid w:val="00B47281"/>
    <w:rsid w:val="00B91B2A"/>
    <w:rsid w:val="00BF73DF"/>
    <w:rsid w:val="00C92109"/>
    <w:rsid w:val="00C9555E"/>
    <w:rsid w:val="00CB461A"/>
    <w:rsid w:val="00CE3F51"/>
    <w:rsid w:val="00CF43FE"/>
    <w:rsid w:val="00D037AB"/>
    <w:rsid w:val="00D152F3"/>
    <w:rsid w:val="00D33ED9"/>
    <w:rsid w:val="00D55639"/>
    <w:rsid w:val="00DE10E9"/>
    <w:rsid w:val="00DF2DEF"/>
    <w:rsid w:val="00DF6F5D"/>
    <w:rsid w:val="00DF75C7"/>
    <w:rsid w:val="00F402EF"/>
    <w:rsid w:val="00F46827"/>
    <w:rsid w:val="00F57DD1"/>
    <w:rsid w:val="00F74F3B"/>
    <w:rsid w:val="00FB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B21A8"/>
  <w15:docId w15:val="{900AC531-62AC-434A-91FE-823713F35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CF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076CF1"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647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475DC"/>
  </w:style>
  <w:style w:type="paragraph" w:styleId="Podnoje">
    <w:name w:val="footer"/>
    <w:basedOn w:val="Normal"/>
    <w:link w:val="PodnojeChar"/>
    <w:uiPriority w:val="99"/>
    <w:unhideWhenUsed/>
    <w:rsid w:val="00647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475DC"/>
  </w:style>
  <w:style w:type="paragraph" w:styleId="Tekstbalonia">
    <w:name w:val="Balloon Text"/>
    <w:basedOn w:val="Normal"/>
    <w:link w:val="TekstbaloniaChar"/>
    <w:uiPriority w:val="99"/>
    <w:semiHidden/>
    <w:unhideWhenUsed/>
    <w:rsid w:val="003A0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0D57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545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8</Pages>
  <Words>2787</Words>
  <Characters>15886</Characters>
  <Application>Microsoft Office Word</Application>
  <DocSecurity>0</DocSecurity>
  <Lines>132</Lines>
  <Paragraphs>37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cpr fin</cp:lastModifiedBy>
  <cp:revision>48</cp:revision>
  <cp:lastPrinted>2023-01-31T09:06:00Z</cp:lastPrinted>
  <dcterms:created xsi:type="dcterms:W3CDTF">2022-07-11T12:16:00Z</dcterms:created>
  <dcterms:modified xsi:type="dcterms:W3CDTF">2024-01-31T11:02:00Z</dcterms:modified>
</cp:coreProperties>
</file>