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87B9" w14:textId="623E3C53" w:rsidR="005527B6" w:rsidRDefault="005527B6">
      <w:pPr>
        <w:rPr>
          <w:rFonts w:asciiTheme="minorHAnsi" w:hAnsiTheme="minorHAnsi" w:cstheme="minorHAnsi"/>
        </w:rPr>
      </w:pPr>
      <w:r w:rsidRPr="005527B6">
        <w:rPr>
          <w:rFonts w:asciiTheme="minorHAnsi" w:hAnsiTheme="minorHAnsi" w:cstheme="minorHAnsi"/>
        </w:rPr>
        <w:t>Na temelju</w:t>
      </w:r>
      <w:r>
        <w:rPr>
          <w:rFonts w:asciiTheme="minorHAnsi" w:hAnsiTheme="minorHAnsi" w:cstheme="minorHAnsi"/>
        </w:rPr>
        <w:t xml:space="preserve"> članka </w:t>
      </w:r>
      <w:r w:rsidR="00E13D43" w:rsidRPr="00DC50E6">
        <w:rPr>
          <w:rFonts w:asciiTheme="minorHAnsi" w:hAnsiTheme="minorHAnsi" w:cstheme="minorHAnsi"/>
        </w:rPr>
        <w:t>5</w:t>
      </w:r>
      <w:r w:rsidR="002D5B1C">
        <w:rPr>
          <w:rFonts w:asciiTheme="minorHAnsi" w:hAnsiTheme="minorHAnsi" w:cstheme="minorHAnsi"/>
        </w:rPr>
        <w:t>1</w:t>
      </w:r>
      <w:r w:rsidRPr="00DC50E6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Statuta Centra za profesionalnu rehabilitaciju </w:t>
      </w:r>
      <w:r w:rsidR="002D5B1C">
        <w:rPr>
          <w:rFonts w:asciiTheme="minorHAnsi" w:hAnsiTheme="minorHAnsi" w:cstheme="minorHAnsi"/>
        </w:rPr>
        <w:t>Osijek</w:t>
      </w:r>
      <w:r>
        <w:rPr>
          <w:rFonts w:asciiTheme="minorHAnsi" w:hAnsiTheme="minorHAnsi" w:cstheme="minorHAnsi"/>
        </w:rPr>
        <w:t xml:space="preserve"> te članka 15. stavka 2. Zakona o javnoj nabavi (Narodne novine broj 120/16), Upravno vijeće Centra za profesionalnu rehabilitaciju </w:t>
      </w:r>
      <w:r w:rsidR="002D5B1C">
        <w:rPr>
          <w:rFonts w:asciiTheme="minorHAnsi" w:hAnsiTheme="minorHAnsi" w:cstheme="minorHAnsi"/>
        </w:rPr>
        <w:t>Osijek</w:t>
      </w:r>
      <w:r>
        <w:rPr>
          <w:rFonts w:asciiTheme="minorHAnsi" w:hAnsiTheme="minorHAnsi" w:cstheme="minorHAnsi"/>
        </w:rPr>
        <w:t xml:space="preserve"> na</w:t>
      </w:r>
      <w:r w:rsidR="00E13D43">
        <w:rPr>
          <w:rFonts w:asciiTheme="minorHAnsi" w:hAnsiTheme="minorHAnsi" w:cstheme="minorHAnsi"/>
        </w:rPr>
        <w:t xml:space="preserve"> </w:t>
      </w:r>
      <w:r w:rsidR="002D5B1C">
        <w:rPr>
          <w:rFonts w:asciiTheme="minorHAnsi" w:hAnsiTheme="minorHAnsi" w:cstheme="minorHAnsi"/>
        </w:rPr>
        <w:t>14.</w:t>
      </w:r>
      <w:r>
        <w:rPr>
          <w:rFonts w:asciiTheme="minorHAnsi" w:hAnsiTheme="minorHAnsi" w:cstheme="minorHAnsi"/>
        </w:rPr>
        <w:t xml:space="preserve"> sjednici održanoj dana </w:t>
      </w:r>
      <w:r w:rsidR="008774BD" w:rsidRPr="00006ABF">
        <w:rPr>
          <w:rFonts w:asciiTheme="minorHAnsi" w:hAnsiTheme="minorHAnsi" w:cstheme="minorHAnsi"/>
          <w:color w:val="000000" w:themeColor="text1"/>
        </w:rPr>
        <w:t>25. studenog</w:t>
      </w:r>
      <w:r w:rsidRPr="00006ABF">
        <w:rPr>
          <w:rFonts w:asciiTheme="minorHAnsi" w:hAnsiTheme="minorHAnsi" w:cstheme="minorHAnsi"/>
          <w:color w:val="000000" w:themeColor="text1"/>
        </w:rPr>
        <w:t xml:space="preserve"> 20</w:t>
      </w:r>
      <w:r w:rsidR="00E13D43" w:rsidRPr="00006ABF">
        <w:rPr>
          <w:rFonts w:asciiTheme="minorHAnsi" w:hAnsiTheme="minorHAnsi" w:cstheme="minorHAnsi"/>
          <w:color w:val="000000" w:themeColor="text1"/>
        </w:rPr>
        <w:t>2</w:t>
      </w:r>
      <w:r w:rsidR="002D5B1C" w:rsidRPr="00006ABF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</w:rPr>
        <w:t>. godine donijelo je</w:t>
      </w:r>
    </w:p>
    <w:p w14:paraId="3A1DB92C" w14:textId="2BB07865" w:rsidR="005527B6" w:rsidRDefault="005527B6" w:rsidP="00EE161A">
      <w:pPr>
        <w:pStyle w:val="Naslov"/>
      </w:pPr>
      <w:r>
        <w:t xml:space="preserve">PRAVILNIK O PROVEDBI POSTUPAKA </w:t>
      </w:r>
      <w:r w:rsidR="00DC50E6">
        <w:t xml:space="preserve">JEDNOSTAVNE </w:t>
      </w:r>
      <w:r>
        <w:t>NABAVE</w:t>
      </w:r>
    </w:p>
    <w:p w14:paraId="4331A2C5" w14:textId="77777777" w:rsidR="00006ABF" w:rsidRDefault="00006ABF" w:rsidP="00A6084D">
      <w:pPr>
        <w:pStyle w:val="Naslov"/>
      </w:pPr>
    </w:p>
    <w:p w14:paraId="6B4A3CB7" w14:textId="44170BEF" w:rsidR="00EE161A" w:rsidRPr="00EE161A" w:rsidRDefault="00EE161A" w:rsidP="00A6084D">
      <w:pPr>
        <w:pStyle w:val="Naslov"/>
      </w:pPr>
      <w:r w:rsidRPr="00EE161A">
        <w:t>I. OPĆA ODREDBA</w:t>
      </w:r>
    </w:p>
    <w:p w14:paraId="1A081B3D" w14:textId="77777777" w:rsidR="00EE161A" w:rsidRDefault="00EE161A" w:rsidP="00A6084D">
      <w:pPr>
        <w:pStyle w:val="Naslov"/>
      </w:pPr>
      <w:r>
        <w:t>Članak 1.</w:t>
      </w:r>
    </w:p>
    <w:p w14:paraId="4409B639" w14:textId="77777777" w:rsidR="00EE161A" w:rsidRDefault="00EE161A" w:rsidP="002D5B1C">
      <w:pPr>
        <w:pStyle w:val="Naslov1"/>
        <w:rPr>
          <w:rFonts w:cstheme="minorHAnsi"/>
        </w:rPr>
      </w:pPr>
      <w:r w:rsidRPr="00EE161A">
        <w:rPr>
          <w:rStyle w:val="Naslov1Char"/>
        </w:rPr>
        <w:t>Ovim se Pravilnikom o provedbi postupaka jednostavne nabave (u daljnjem tekstu: Pravilnik) uređuju postupci, pravila i uvjeti za nabavu robe i usluga čija je procijenjena vrijednost bez poreza na</w:t>
      </w:r>
      <w:r>
        <w:rPr>
          <w:rFonts w:cstheme="minorHAnsi"/>
        </w:rPr>
        <w:t xml:space="preserve"> dodanu vrijednost (PDV) manja od 200.000,00 kuna te nabavu radova čija je procijenjena vrijednost bez poreza na dodanu vrijednost (PDV) manja od 500.000,00 kuna (u daljnjem tekstu: jednostavna nabava), na koju se ne primjenjuje Zakon o javnoj nabavi.</w:t>
      </w:r>
    </w:p>
    <w:p w14:paraId="43A071FD" w14:textId="77777777" w:rsidR="00EE161A" w:rsidRDefault="00EE161A" w:rsidP="00EE161A">
      <w:pPr>
        <w:rPr>
          <w:lang w:eastAsia="hr-HR"/>
        </w:rPr>
      </w:pPr>
    </w:p>
    <w:p w14:paraId="7D41C31C" w14:textId="77777777" w:rsidR="00EE161A" w:rsidRDefault="00EE161A" w:rsidP="00EE161A">
      <w:pPr>
        <w:pStyle w:val="Naslov"/>
        <w:rPr>
          <w:lang w:eastAsia="hr-HR"/>
        </w:rPr>
      </w:pPr>
      <w:r>
        <w:rPr>
          <w:lang w:eastAsia="hr-HR"/>
        </w:rPr>
        <w:t>II. NAČELA JAVNE NABAVE</w:t>
      </w:r>
    </w:p>
    <w:p w14:paraId="5EE6FEF5" w14:textId="77777777" w:rsidR="00EE161A" w:rsidRDefault="00EE161A" w:rsidP="00EE161A">
      <w:pPr>
        <w:pStyle w:val="Naslov"/>
        <w:rPr>
          <w:lang w:eastAsia="hr-HR"/>
        </w:rPr>
      </w:pPr>
      <w:r>
        <w:rPr>
          <w:lang w:eastAsia="hr-HR"/>
        </w:rPr>
        <w:t>Članak 2.</w:t>
      </w:r>
    </w:p>
    <w:p w14:paraId="0CB9C025" w14:textId="3D471777" w:rsidR="00DC50E6" w:rsidRDefault="00EE161A" w:rsidP="002D5B1C">
      <w:pPr>
        <w:pStyle w:val="Naslov1"/>
      </w:pPr>
      <w:r>
        <w:t>(1)</w:t>
      </w:r>
      <w:r>
        <w:tab/>
        <w:t xml:space="preserve">U provedbi postupaka nabave iz ovoga Pravilnika, Centar za profesionalnu rehabilitaciju </w:t>
      </w:r>
      <w:r w:rsidR="002D5B1C">
        <w:t>Osijek</w:t>
      </w:r>
      <w:r>
        <w:t xml:space="preserve"> (u daljnjem tekstu: Centar) obvezan je </w:t>
      </w:r>
      <w:r w:rsidR="00DC50E6" w:rsidRPr="00DC50E6">
        <w:t>poštovati načela tržišnog natjecanja, jednakog tretmana, zabrane diskriminacije, uzajamnog priznavanja, razmjernosti i transparentnosti</w:t>
      </w:r>
      <w:r w:rsidR="00DC50E6">
        <w:t>.</w:t>
      </w:r>
    </w:p>
    <w:p w14:paraId="698B4A72" w14:textId="02BFA215" w:rsidR="00EE161A" w:rsidRDefault="00232868" w:rsidP="002D5B1C">
      <w:pPr>
        <w:pStyle w:val="Naslov1"/>
      </w:pPr>
      <w:r>
        <w:t>(2)</w:t>
      </w:r>
      <w:r>
        <w:tab/>
        <w:t>Centar je obvezan primjenjivati odredbe ovoga Pravilnika na način koji omogućava učinkovitu nabavu te ekonomično i svrhovito trošenje sredstava.</w:t>
      </w:r>
    </w:p>
    <w:p w14:paraId="1FB3DE4B" w14:textId="77777777" w:rsidR="00232868" w:rsidRDefault="00232868" w:rsidP="00232868">
      <w:pPr>
        <w:rPr>
          <w:lang w:eastAsia="hr-HR"/>
        </w:rPr>
      </w:pPr>
    </w:p>
    <w:p w14:paraId="5263A5C8" w14:textId="77777777" w:rsidR="00232868" w:rsidRDefault="00232868" w:rsidP="00232868">
      <w:pPr>
        <w:pStyle w:val="Naslov"/>
        <w:rPr>
          <w:lang w:eastAsia="hr-HR"/>
        </w:rPr>
      </w:pPr>
      <w:r>
        <w:rPr>
          <w:lang w:eastAsia="hr-HR"/>
        </w:rPr>
        <w:t>III. SPRJEČAVANJE SUKOBA INTERESA</w:t>
      </w:r>
    </w:p>
    <w:p w14:paraId="53DBCEE2" w14:textId="77777777" w:rsidR="00232868" w:rsidRDefault="00232868" w:rsidP="00232868">
      <w:pPr>
        <w:pStyle w:val="Naslov"/>
        <w:rPr>
          <w:lang w:eastAsia="hr-HR"/>
        </w:rPr>
      </w:pPr>
      <w:r>
        <w:rPr>
          <w:lang w:eastAsia="hr-HR"/>
        </w:rPr>
        <w:t>Članak 3.</w:t>
      </w:r>
    </w:p>
    <w:p w14:paraId="329C9D27" w14:textId="77777777" w:rsidR="00232868" w:rsidRDefault="00232868" w:rsidP="002D5B1C">
      <w:pPr>
        <w:pStyle w:val="Naslov1"/>
      </w:pPr>
      <w:r>
        <w:t>Na sprječavanje sukoba interesa na odgovarajući način se primjenjuju odredbe Zakona o javnoj nabavi.</w:t>
      </w:r>
    </w:p>
    <w:p w14:paraId="3D45ADF8" w14:textId="77777777" w:rsidR="00232868" w:rsidRDefault="00232868" w:rsidP="00232868">
      <w:pPr>
        <w:rPr>
          <w:lang w:eastAsia="hr-HR"/>
        </w:rPr>
      </w:pPr>
    </w:p>
    <w:p w14:paraId="352FE3E7" w14:textId="77777777" w:rsidR="00232868" w:rsidRDefault="00232868" w:rsidP="00232868">
      <w:pPr>
        <w:pStyle w:val="Naslov"/>
        <w:rPr>
          <w:lang w:eastAsia="hr-HR"/>
        </w:rPr>
      </w:pPr>
      <w:r>
        <w:rPr>
          <w:lang w:eastAsia="hr-HR"/>
        </w:rPr>
        <w:t>IV. PLANIRANJE JEDNOSTAVNE NABAVE</w:t>
      </w:r>
    </w:p>
    <w:p w14:paraId="0946E279" w14:textId="77777777" w:rsidR="00232868" w:rsidRDefault="00232868" w:rsidP="00232868">
      <w:pPr>
        <w:pStyle w:val="Naslov"/>
        <w:rPr>
          <w:lang w:eastAsia="hr-HR"/>
        </w:rPr>
      </w:pPr>
      <w:r>
        <w:rPr>
          <w:lang w:eastAsia="hr-HR"/>
        </w:rPr>
        <w:t>Članak 4.</w:t>
      </w:r>
    </w:p>
    <w:p w14:paraId="7F6AEF5B" w14:textId="77777777" w:rsidR="00232868" w:rsidRDefault="00A6084D" w:rsidP="002D5B1C">
      <w:pPr>
        <w:pStyle w:val="Naslov1"/>
      </w:pPr>
      <w:r>
        <w:t>(1)</w:t>
      </w:r>
      <w:r>
        <w:tab/>
        <w:t>Postupci jednostavne nabave moraju biti usklađeni s Planom nabave Centra, koji se donosi za svaku proračunsku godinu.</w:t>
      </w:r>
    </w:p>
    <w:p w14:paraId="446D6720" w14:textId="07EC9DF9" w:rsidR="00A6084D" w:rsidRDefault="00A6084D" w:rsidP="002D5B1C">
      <w:pPr>
        <w:pStyle w:val="Naslov1"/>
      </w:pPr>
      <w:r>
        <w:t>(2)</w:t>
      </w:r>
      <w:r>
        <w:tab/>
        <w:t xml:space="preserve">U Planu nabave navode se svi predmeti </w:t>
      </w:r>
      <w:r w:rsidR="00DC50E6">
        <w:t xml:space="preserve">nabave čija je procijenjena vrijednost jednaka ili veća od 20.000,00 kuna. </w:t>
      </w:r>
    </w:p>
    <w:p w14:paraId="541A341A" w14:textId="00C758E9" w:rsidR="00B144D1" w:rsidRPr="00DC50E6" w:rsidRDefault="00B144D1" w:rsidP="00B144D1">
      <w:pPr>
        <w:rPr>
          <w:rFonts w:ascii="Calibri" w:hAnsi="Calibri" w:cs="Calibri"/>
          <w:lang w:eastAsia="hr-HR"/>
        </w:rPr>
      </w:pPr>
      <w:r w:rsidRPr="00B144D1">
        <w:rPr>
          <w:rFonts w:ascii="Calibri" w:hAnsi="Calibri" w:cs="Calibri"/>
          <w:lang w:eastAsia="hr-HR"/>
        </w:rPr>
        <w:lastRenderedPageBreak/>
        <w:t>(</w:t>
      </w:r>
      <w:r>
        <w:rPr>
          <w:rFonts w:ascii="Calibri" w:hAnsi="Calibri" w:cs="Calibri"/>
          <w:lang w:eastAsia="hr-HR"/>
        </w:rPr>
        <w:t>3</w:t>
      </w:r>
      <w:r w:rsidRPr="00B144D1">
        <w:rPr>
          <w:rFonts w:ascii="Calibri" w:hAnsi="Calibri" w:cs="Calibri"/>
          <w:lang w:eastAsia="hr-HR"/>
        </w:rPr>
        <w:t>)</w:t>
      </w:r>
      <w:r>
        <w:rPr>
          <w:rFonts w:ascii="Calibri" w:hAnsi="Calibri" w:cs="Calibri"/>
          <w:lang w:eastAsia="hr-HR"/>
        </w:rPr>
        <w:tab/>
      </w:r>
      <w:r w:rsidRPr="00DC50E6">
        <w:rPr>
          <w:rFonts w:ascii="Calibri" w:hAnsi="Calibri" w:cs="Calibri"/>
          <w:lang w:eastAsia="hr-HR"/>
        </w:rPr>
        <w:t>Plan nabave donosi se za proračunsku godinu najkasnije u roku od 30 dana od dana donošenja financijskog plana Centra.</w:t>
      </w:r>
    </w:p>
    <w:p w14:paraId="4708FAB3" w14:textId="33A6AF00" w:rsidR="00B144D1" w:rsidRPr="00DC50E6" w:rsidRDefault="00B144D1" w:rsidP="00B144D1">
      <w:pPr>
        <w:rPr>
          <w:rFonts w:ascii="Calibri" w:hAnsi="Calibri" w:cs="Calibri"/>
          <w:lang w:eastAsia="hr-HR"/>
        </w:rPr>
      </w:pPr>
      <w:r w:rsidRPr="00DC50E6">
        <w:rPr>
          <w:rFonts w:ascii="Calibri" w:hAnsi="Calibri" w:cs="Calibri"/>
          <w:lang w:eastAsia="hr-HR"/>
        </w:rPr>
        <w:t>(4)</w:t>
      </w:r>
      <w:r w:rsidRPr="00DC50E6">
        <w:rPr>
          <w:rFonts w:ascii="Calibri" w:hAnsi="Calibri" w:cs="Calibri"/>
          <w:lang w:eastAsia="hr-HR"/>
        </w:rPr>
        <w:tab/>
        <w:t>Plan nabave i sve njegove kasnije izmjene i dopune moraju se objaviti u standardiziranom obliku u EOJN RH u roku od 8 dana od donošenja ili promjene.</w:t>
      </w:r>
    </w:p>
    <w:p w14:paraId="377C3915" w14:textId="4A6EDE78" w:rsidR="00B144D1" w:rsidRDefault="00B144D1" w:rsidP="00B144D1">
      <w:pPr>
        <w:rPr>
          <w:rFonts w:asciiTheme="minorHAnsi" w:hAnsiTheme="minorHAnsi" w:cstheme="minorHAnsi"/>
          <w:bCs/>
          <w:color w:val="000000" w:themeColor="text1"/>
          <w:szCs w:val="24"/>
          <w:lang w:eastAsia="hr-HR"/>
        </w:rPr>
      </w:pPr>
      <w:r w:rsidRPr="00DC50E6">
        <w:rPr>
          <w:rFonts w:ascii="Calibri" w:hAnsi="Calibri" w:cs="Calibri"/>
          <w:lang w:eastAsia="hr-HR"/>
        </w:rPr>
        <w:t>(5)</w:t>
      </w:r>
      <w:r w:rsidRPr="00DC50E6">
        <w:rPr>
          <w:rFonts w:ascii="Calibri" w:hAnsi="Calibri" w:cs="Calibri"/>
          <w:lang w:eastAsia="hr-HR"/>
        </w:rPr>
        <w:tab/>
        <w:t>U Plan nabave obavezno se unose podaci: evidencijski broj nabave, predmet nabave, brojčana oznaka predmeta nabave iz Jedinstvenog rječnika javne nabave (CPV), procijenjena vrijednost nabave</w:t>
      </w:r>
      <w:r w:rsidR="002D5B1C">
        <w:rPr>
          <w:rFonts w:ascii="Calibri" w:hAnsi="Calibri" w:cs="Calibri"/>
          <w:lang w:eastAsia="hr-HR"/>
        </w:rPr>
        <w:t xml:space="preserve"> </w:t>
      </w:r>
      <w:r w:rsidRPr="00DC50E6">
        <w:rPr>
          <w:rFonts w:ascii="Calibri" w:hAnsi="Calibri" w:cs="Calibri"/>
          <w:lang w:eastAsia="hr-HR"/>
        </w:rPr>
        <w:t>vrsta postupka</w:t>
      </w:r>
      <w:r w:rsidR="00524727">
        <w:rPr>
          <w:rFonts w:ascii="Calibri" w:hAnsi="Calibri" w:cs="Calibri"/>
          <w:lang w:eastAsia="hr-HR"/>
        </w:rPr>
        <w:t xml:space="preserve"> </w:t>
      </w:r>
      <w:r w:rsidRPr="00DC50E6">
        <w:rPr>
          <w:rFonts w:ascii="Calibri" w:hAnsi="Calibri" w:cs="Calibri"/>
          <w:lang w:eastAsia="hr-HR"/>
        </w:rPr>
        <w:t>(uključujući posebne režime nabave i jednostavnu nabavu</w:t>
      </w:r>
      <w:r w:rsidRPr="002D5B1C">
        <w:rPr>
          <w:rFonts w:ascii="Calibri" w:hAnsi="Calibri" w:cs="Calibri"/>
          <w:color w:val="000000" w:themeColor="text1"/>
          <w:lang w:eastAsia="hr-HR"/>
        </w:rPr>
        <w:t>)</w:t>
      </w:r>
      <w:r w:rsidR="00524727" w:rsidRPr="002D5B1C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 i </w:t>
      </w:r>
      <w:r w:rsidR="00524727" w:rsidRPr="002D5B1C">
        <w:rPr>
          <w:rFonts w:asciiTheme="minorHAnsi" w:eastAsia="Times New Roman" w:hAnsiTheme="minorHAnsi" w:cstheme="minorHAnsi"/>
          <w:bCs/>
          <w:color w:val="000000" w:themeColor="text1"/>
          <w:szCs w:val="24"/>
          <w:lang w:eastAsia="hr-HR"/>
        </w:rPr>
        <w:t>navod financira li se ugovor ili okvirni sporazum iz fondova EU</w:t>
      </w:r>
      <w:r w:rsidRPr="002D5B1C">
        <w:rPr>
          <w:rFonts w:asciiTheme="minorHAnsi" w:hAnsiTheme="minorHAnsi" w:cstheme="minorHAnsi"/>
          <w:bCs/>
          <w:color w:val="000000" w:themeColor="text1"/>
          <w:szCs w:val="24"/>
          <w:lang w:eastAsia="hr-HR"/>
        </w:rPr>
        <w:t>.</w:t>
      </w:r>
    </w:p>
    <w:p w14:paraId="1A597571" w14:textId="77777777" w:rsidR="002D5B1C" w:rsidRPr="00B144D1" w:rsidRDefault="002D5B1C" w:rsidP="00B144D1">
      <w:pPr>
        <w:rPr>
          <w:rFonts w:ascii="Calibri" w:hAnsi="Calibri" w:cs="Calibri"/>
          <w:color w:val="FF0000"/>
          <w:lang w:eastAsia="hr-HR"/>
        </w:rPr>
      </w:pPr>
    </w:p>
    <w:p w14:paraId="6786306F" w14:textId="77777777" w:rsidR="00A6084D" w:rsidRDefault="00A6084D" w:rsidP="00A6084D">
      <w:pPr>
        <w:pStyle w:val="Naslov"/>
        <w:rPr>
          <w:lang w:eastAsia="hr-HR"/>
        </w:rPr>
      </w:pPr>
      <w:r>
        <w:rPr>
          <w:lang w:eastAsia="hr-HR"/>
        </w:rPr>
        <w:t>V. POSTUPCI JEDNOSTAVNE NABAVE</w:t>
      </w:r>
    </w:p>
    <w:p w14:paraId="21FD03D8" w14:textId="77777777" w:rsidR="00A6084D" w:rsidRDefault="00A6084D" w:rsidP="00A6084D">
      <w:pPr>
        <w:pStyle w:val="Naslov"/>
        <w:rPr>
          <w:lang w:eastAsia="hr-HR"/>
        </w:rPr>
      </w:pPr>
      <w:r>
        <w:rPr>
          <w:lang w:eastAsia="hr-HR"/>
        </w:rPr>
        <w:t>Članak 5.</w:t>
      </w:r>
    </w:p>
    <w:p w14:paraId="02893011" w14:textId="77777777" w:rsidR="00A6084D" w:rsidRDefault="00A6084D" w:rsidP="002D5B1C">
      <w:pPr>
        <w:pStyle w:val="Naslov1"/>
      </w:pPr>
      <w:r>
        <w:t>Postupci jednostavne nabave u smislu ovoga Pravilnika jesu:</w:t>
      </w:r>
    </w:p>
    <w:p w14:paraId="6405B14C" w14:textId="77777777" w:rsidR="00A6084D" w:rsidRDefault="00A6084D" w:rsidP="002D5B1C">
      <w:pPr>
        <w:pStyle w:val="Naslov1"/>
      </w:pPr>
      <w:r>
        <w:t>1. Izravno ugovaranje</w:t>
      </w:r>
    </w:p>
    <w:p w14:paraId="496FA87F" w14:textId="77777777" w:rsidR="00A6084D" w:rsidRDefault="00A6084D" w:rsidP="002D5B1C">
      <w:pPr>
        <w:pStyle w:val="Naslov1"/>
      </w:pPr>
      <w:r>
        <w:t>2. Ograničeno prikupljanje ponuda</w:t>
      </w:r>
    </w:p>
    <w:p w14:paraId="5B9FF297" w14:textId="77777777" w:rsidR="00A6084D" w:rsidRDefault="00A6084D" w:rsidP="002D5B1C">
      <w:pPr>
        <w:pStyle w:val="Naslov1"/>
      </w:pPr>
      <w:r>
        <w:t>3. Javno prikupljanje ponuda</w:t>
      </w:r>
    </w:p>
    <w:p w14:paraId="222A7E9F" w14:textId="77777777" w:rsidR="00A6084D" w:rsidRDefault="00A6084D" w:rsidP="00A6084D">
      <w:pPr>
        <w:rPr>
          <w:lang w:eastAsia="hr-HR"/>
        </w:rPr>
      </w:pPr>
    </w:p>
    <w:p w14:paraId="53486597" w14:textId="77777777" w:rsidR="00A6084D" w:rsidRDefault="00A6084D" w:rsidP="00A6084D">
      <w:pPr>
        <w:pStyle w:val="Podnaslov"/>
        <w:rPr>
          <w:lang w:eastAsia="hr-HR"/>
        </w:rPr>
      </w:pPr>
      <w:r>
        <w:rPr>
          <w:lang w:eastAsia="hr-HR"/>
        </w:rPr>
        <w:t>1. Izravno ugovaranje</w:t>
      </w:r>
    </w:p>
    <w:p w14:paraId="1B6E24CE" w14:textId="77777777" w:rsidR="00A6084D" w:rsidRDefault="00A6084D" w:rsidP="00A6084D">
      <w:pPr>
        <w:pStyle w:val="Naslov"/>
        <w:rPr>
          <w:lang w:eastAsia="hr-HR"/>
        </w:rPr>
      </w:pPr>
      <w:r>
        <w:rPr>
          <w:lang w:eastAsia="hr-HR"/>
        </w:rPr>
        <w:t>Članak 6.</w:t>
      </w:r>
    </w:p>
    <w:p w14:paraId="416F312C" w14:textId="36262B89" w:rsidR="00045F15" w:rsidRPr="00DC50E6" w:rsidRDefault="00A6084D" w:rsidP="002D5B1C">
      <w:pPr>
        <w:pStyle w:val="Naslov1"/>
      </w:pPr>
      <w:r>
        <w:t>(1)</w:t>
      </w:r>
      <w:r>
        <w:tab/>
        <w:t xml:space="preserve">Izravno ugovaranje je postupak nabave u kojem Centar </w:t>
      </w:r>
      <w:r w:rsidR="00045F15" w:rsidRPr="00DC50E6">
        <w:t>poziv za dostavu ponude upućuje najmanje jednom gospodarskom subjektu.</w:t>
      </w:r>
    </w:p>
    <w:p w14:paraId="281737B1" w14:textId="77777777" w:rsidR="00A6084D" w:rsidRPr="00DC50E6" w:rsidRDefault="00A6084D" w:rsidP="002D5B1C">
      <w:pPr>
        <w:pStyle w:val="Naslov1"/>
      </w:pPr>
      <w:r>
        <w:t>(2)</w:t>
      </w:r>
      <w:r>
        <w:tab/>
        <w:t xml:space="preserve">Izravno ugovaranje u pravilu se provodi za nabavu robe, usluga i radova čija je </w:t>
      </w:r>
      <w:r w:rsidRPr="00DC50E6">
        <w:t>procijenjena vrijednost bez PDV-a manja od 20.000,00 kuna.</w:t>
      </w:r>
    </w:p>
    <w:p w14:paraId="1DC05380" w14:textId="3A643700" w:rsidR="00A6084D" w:rsidRPr="00DC50E6" w:rsidRDefault="00A6084D" w:rsidP="002D5B1C">
      <w:pPr>
        <w:pStyle w:val="Naslov1"/>
      </w:pPr>
      <w:r w:rsidRPr="00DC50E6">
        <w:t>(3)</w:t>
      </w:r>
      <w:r w:rsidRPr="00DC50E6">
        <w:tab/>
      </w:r>
      <w:r w:rsidR="00045F15" w:rsidRPr="00DC50E6">
        <w:t>Poziv za dostavu ponude upućuje se gospodarskom subjektu u pravilu elektroničkom poštom.</w:t>
      </w:r>
    </w:p>
    <w:p w14:paraId="4AFE9942" w14:textId="74FB2D57" w:rsidR="00482EA1" w:rsidRPr="00DC50E6" w:rsidRDefault="00482EA1" w:rsidP="00482EA1">
      <w:pPr>
        <w:rPr>
          <w:rFonts w:asciiTheme="minorHAnsi" w:hAnsiTheme="minorHAnsi" w:cstheme="minorHAnsi"/>
          <w:lang w:eastAsia="hr-HR"/>
        </w:rPr>
      </w:pPr>
      <w:r w:rsidRPr="00DC50E6">
        <w:rPr>
          <w:rFonts w:asciiTheme="minorHAnsi" w:hAnsiTheme="minorHAnsi" w:cstheme="minorHAnsi"/>
          <w:lang w:eastAsia="hr-HR"/>
        </w:rPr>
        <w:t>(4)</w:t>
      </w:r>
      <w:r w:rsidRPr="00DC50E6">
        <w:rPr>
          <w:rFonts w:asciiTheme="minorHAnsi" w:hAnsiTheme="minorHAnsi" w:cstheme="minorHAnsi"/>
          <w:lang w:eastAsia="hr-HR"/>
        </w:rPr>
        <w:tab/>
        <w:t>Nakon dostave ponude, gospodarskom subjektu se izdaje narudžbenica ili se s njim sklapa ugovor.</w:t>
      </w:r>
    </w:p>
    <w:p w14:paraId="765012F0" w14:textId="2C71A8D3" w:rsidR="00A6084D" w:rsidRDefault="00A6084D" w:rsidP="002D5B1C">
      <w:pPr>
        <w:pStyle w:val="Naslov1"/>
      </w:pPr>
      <w:r w:rsidRPr="00DC50E6">
        <w:t>(</w:t>
      </w:r>
      <w:r w:rsidR="00045F15" w:rsidRPr="00DC50E6">
        <w:t>5</w:t>
      </w:r>
      <w:r w:rsidRPr="00DC50E6">
        <w:t>)</w:t>
      </w:r>
      <w:r>
        <w:tab/>
        <w:t>Iznimno od odredbe stavka 2. ovoga članka, ugovor o nabavi može se sklopiti izravnim ugovaranjem i za nabavu robe, usluga i radova čija je procijenjena vrijednost bez PDV-</w:t>
      </w:r>
      <w:r w:rsidRPr="00F85EEC">
        <w:t xml:space="preserve">a </w:t>
      </w:r>
      <w:r w:rsidR="009524AE" w:rsidRPr="00F85EEC">
        <w:t xml:space="preserve">20.000,00 </w:t>
      </w:r>
      <w:r w:rsidRPr="00F85EEC">
        <w:t xml:space="preserve">kuna </w:t>
      </w:r>
      <w:r w:rsidR="009524AE" w:rsidRPr="00F85EEC">
        <w:t xml:space="preserve">ili veća </w:t>
      </w:r>
      <w:r w:rsidRPr="00F85EEC">
        <w:t xml:space="preserve">u </w:t>
      </w:r>
      <w:r>
        <w:t>slijedećim slučajevima</w:t>
      </w:r>
      <w:r w:rsidR="008A60D5">
        <w:t>:</w:t>
      </w:r>
    </w:p>
    <w:p w14:paraId="78F37F4A" w14:textId="77777777" w:rsidR="00931837" w:rsidRDefault="00931837" w:rsidP="002C418A">
      <w:pPr>
        <w:pStyle w:val="Naslov1"/>
        <w:ind w:left="708"/>
      </w:pPr>
      <w:r>
        <w:t xml:space="preserve">- nabava usluga ponuditelja čiji se odabir predlaže zbog specijalističkih stručnih znanja i posebnih okolnosti (konzultantske usluge, specijalističke usluge, </w:t>
      </w:r>
      <w:r w:rsidRPr="009524AE">
        <w:t>tehnički</w:t>
      </w:r>
      <w:r>
        <w:t xml:space="preserve"> razlozi i sl.),</w:t>
      </w:r>
    </w:p>
    <w:p w14:paraId="30672EB3" w14:textId="77777777" w:rsidR="00931837" w:rsidRDefault="00931837" w:rsidP="002D5B1C">
      <w:pPr>
        <w:pStyle w:val="Naslov1"/>
      </w:pPr>
      <w:r>
        <w:tab/>
        <w:t xml:space="preserve">- nabave robe zbog posebnih okolnosti </w:t>
      </w:r>
      <w:r w:rsidR="00314556">
        <w:t>ili po posebnim uvjetima,</w:t>
      </w:r>
    </w:p>
    <w:p w14:paraId="01774367" w14:textId="77777777" w:rsidR="00314556" w:rsidRDefault="00314556" w:rsidP="002D5B1C">
      <w:pPr>
        <w:pStyle w:val="Naslov1"/>
      </w:pPr>
      <w:r>
        <w:tab/>
        <w:t xml:space="preserve">- kada zbog umjetničkih razloga i/ili razloga povezanih sa zaštitom isključivih prava </w:t>
      </w:r>
    </w:p>
    <w:p w14:paraId="576166A3" w14:textId="77777777" w:rsidR="00314556" w:rsidRDefault="00314556" w:rsidP="002C418A">
      <w:pPr>
        <w:pStyle w:val="Naslov1"/>
        <w:ind w:firstLine="708"/>
      </w:pPr>
      <w:r>
        <w:lastRenderedPageBreak/>
        <w:t>ugovor može izvršiti samo jedan ponuditelj,</w:t>
      </w:r>
    </w:p>
    <w:p w14:paraId="4EAB591A" w14:textId="0CFF940A" w:rsidR="00314556" w:rsidRDefault="00314556" w:rsidP="002C418A">
      <w:pPr>
        <w:pStyle w:val="Naslov1"/>
        <w:ind w:left="708"/>
      </w:pPr>
      <w:r>
        <w:t>-</w:t>
      </w:r>
      <w:r w:rsidRPr="00807716">
        <w:t xml:space="preserve"> </w:t>
      </w:r>
      <w:r w:rsidRPr="009524AE">
        <w:t xml:space="preserve">nabave zdravstvenih usluga, socijalnih usluga, usluga </w:t>
      </w:r>
      <w:r w:rsidR="00807716" w:rsidRPr="009524AE">
        <w:t xml:space="preserve">prevođenja, </w:t>
      </w:r>
      <w:r w:rsidRPr="009524AE">
        <w:t xml:space="preserve">obrazovanja, </w:t>
      </w:r>
      <w:r w:rsidR="00807716" w:rsidRPr="009524AE">
        <w:t xml:space="preserve">seminara, stručne literature, </w:t>
      </w:r>
      <w:r w:rsidRPr="009524AE">
        <w:t>konzervatorskih usluga, usluga hotelskog smještaja, restoranskih usluga i usluga cateringa,</w:t>
      </w:r>
    </w:p>
    <w:p w14:paraId="1E86103E" w14:textId="77777777" w:rsidR="00314556" w:rsidRDefault="00314556" w:rsidP="002C418A">
      <w:pPr>
        <w:pStyle w:val="Naslov1"/>
        <w:ind w:left="708"/>
      </w:pPr>
      <w:r>
        <w:t>- kada u postupku ograničenog prikupljanja ponuda ili javnog prikupljanja ponuda nije dostavljena niti jedna ponuda, a postupak jednostavne nabave se ponavlja,</w:t>
      </w:r>
    </w:p>
    <w:p w14:paraId="1829CD2D" w14:textId="77777777" w:rsidR="00314556" w:rsidRDefault="00314556" w:rsidP="002D5B1C">
      <w:pPr>
        <w:pStyle w:val="Naslov1"/>
      </w:pPr>
      <w:r>
        <w:tab/>
        <w:t>- žurne nabave uzrokovane događajima koji se nisu mogli unaprijed predvidjeti.</w:t>
      </w:r>
    </w:p>
    <w:p w14:paraId="16B10919" w14:textId="77777777" w:rsidR="00314556" w:rsidRDefault="00314556" w:rsidP="00314556">
      <w:pPr>
        <w:rPr>
          <w:lang w:eastAsia="hr-HR"/>
        </w:rPr>
      </w:pPr>
    </w:p>
    <w:p w14:paraId="20B6BE14" w14:textId="77777777" w:rsidR="00314556" w:rsidRDefault="00314556" w:rsidP="00314556">
      <w:pPr>
        <w:pStyle w:val="Podnaslov"/>
        <w:rPr>
          <w:lang w:eastAsia="hr-HR"/>
        </w:rPr>
      </w:pPr>
      <w:r>
        <w:rPr>
          <w:lang w:eastAsia="hr-HR"/>
        </w:rPr>
        <w:t>2. Ograničeno prikupljanje ponuda</w:t>
      </w:r>
    </w:p>
    <w:p w14:paraId="1DA6CF5F" w14:textId="77777777" w:rsidR="00314556" w:rsidRDefault="00314556" w:rsidP="00314556">
      <w:pPr>
        <w:pStyle w:val="Naslov"/>
        <w:rPr>
          <w:lang w:eastAsia="hr-HR"/>
        </w:rPr>
      </w:pPr>
      <w:r>
        <w:rPr>
          <w:lang w:eastAsia="hr-HR"/>
        </w:rPr>
        <w:t>Članak 7.</w:t>
      </w:r>
    </w:p>
    <w:p w14:paraId="236E3BA4" w14:textId="77777777" w:rsidR="00314556" w:rsidRDefault="00314556" w:rsidP="002D5B1C">
      <w:pPr>
        <w:pStyle w:val="Naslov1"/>
      </w:pPr>
      <w:r>
        <w:t>(1)</w:t>
      </w:r>
      <w:r>
        <w:tab/>
        <w:t>Ograničeno prikupljanje ponuda je postupak nabave u kojem naručitelj poziva najmanje tri gospodarska subjekta po vlastitom odabiru da dostave ponudu sukladno uvjetima i zahtjevima iz poziva na dostavu ponuda.</w:t>
      </w:r>
    </w:p>
    <w:p w14:paraId="56F2CB08" w14:textId="77777777" w:rsidR="00314556" w:rsidRDefault="00314556" w:rsidP="002D5B1C">
      <w:pPr>
        <w:pStyle w:val="Naslov1"/>
      </w:pPr>
      <w:r>
        <w:t>(2)</w:t>
      </w:r>
      <w:r>
        <w:tab/>
        <w:t>Ograničeno prikupljanje ponuda provodi se za nabavu robe i usluga čija je procijenjena vrijednost bez PDV-a jednaka ili veća od 20.000,00 kuna, a manja od 100.000,00 kuna te za nabavu radova čija je procijenjena vrijednost bez PDV-a jednaka ili veća od 20.000,00 kuna, a manja od 200.000,00 kuna.</w:t>
      </w:r>
    </w:p>
    <w:p w14:paraId="3B63E48C" w14:textId="77777777" w:rsidR="00314556" w:rsidRDefault="00314556" w:rsidP="002D5B1C">
      <w:pPr>
        <w:pStyle w:val="Naslov1"/>
      </w:pPr>
      <w:r>
        <w:t>(3)</w:t>
      </w:r>
      <w:r>
        <w:tab/>
        <w:t>Poziv za dostavu ponuda upućuje se gospodarskim subjektima na dokaziv način (putem ovlaštenog pružatelja poštanskih usluga ili druge odgovarajuće kurirske službe, faksom, elektroničkom poštom).</w:t>
      </w:r>
    </w:p>
    <w:p w14:paraId="1BAFCF61" w14:textId="3A0522B2" w:rsidR="00EF5B09" w:rsidRPr="009524AE" w:rsidRDefault="00314556" w:rsidP="002D5B1C">
      <w:pPr>
        <w:pStyle w:val="Naslov1"/>
      </w:pPr>
      <w:r>
        <w:t>(4)</w:t>
      </w:r>
      <w:r>
        <w:tab/>
        <w:t xml:space="preserve">Poziv za dostavu ponuda iz </w:t>
      </w:r>
      <w:r w:rsidR="009524AE">
        <w:t>stavka</w:t>
      </w:r>
      <w:r>
        <w:t xml:space="preserve"> 3. ovoga članka dodatno se može objaviti i na </w:t>
      </w:r>
      <w:r w:rsidR="00EB353D">
        <w:t>internetskoj</w:t>
      </w:r>
      <w:r>
        <w:t xml:space="preserve"> stranic</w:t>
      </w:r>
      <w:r w:rsidR="00EB353D">
        <w:t>i</w:t>
      </w:r>
      <w:r>
        <w:t xml:space="preserve"> Centra.</w:t>
      </w:r>
    </w:p>
    <w:p w14:paraId="782772A5" w14:textId="21259E60" w:rsidR="00314556" w:rsidRPr="009524AE" w:rsidRDefault="008C78CC" w:rsidP="002D5B1C">
      <w:pPr>
        <w:pStyle w:val="Naslov1"/>
      </w:pPr>
      <w:r w:rsidRPr="009524AE">
        <w:t>(</w:t>
      </w:r>
      <w:r w:rsidR="009524AE" w:rsidRPr="009524AE">
        <w:t>5</w:t>
      </w:r>
      <w:r w:rsidRPr="009524AE">
        <w:t>)</w:t>
      </w:r>
      <w:r w:rsidRPr="008C78CC">
        <w:rPr>
          <w:color w:val="FF0000"/>
        </w:rPr>
        <w:tab/>
      </w:r>
      <w:r w:rsidRPr="009524AE">
        <w:t>Podaci o gospodarskim subjektima kojima se šalje poziv na dostavu ponuda u pravilu se prikupljaju istraživanjem tržišta (Internet, sastanci, analize, katalozi i sl.) ili odabirom gospodarskih subjekata iz vlastite baze podataka</w:t>
      </w:r>
      <w:r w:rsidR="009524AE">
        <w:t>.</w:t>
      </w:r>
    </w:p>
    <w:p w14:paraId="1C662173" w14:textId="77777777" w:rsidR="00314556" w:rsidRDefault="00314556" w:rsidP="00314556">
      <w:pPr>
        <w:pStyle w:val="Podnaslov"/>
      </w:pPr>
      <w:r>
        <w:t>3. Javno prikupljanje ponuda</w:t>
      </w:r>
    </w:p>
    <w:p w14:paraId="151E0CC6" w14:textId="77777777" w:rsidR="00314556" w:rsidRDefault="00314556" w:rsidP="00314556">
      <w:pPr>
        <w:pStyle w:val="Naslov"/>
      </w:pPr>
      <w:r>
        <w:t>Članak 8.</w:t>
      </w:r>
    </w:p>
    <w:p w14:paraId="3CDCD329" w14:textId="77777777" w:rsidR="00390752" w:rsidRDefault="00314556" w:rsidP="002D5B1C">
      <w:pPr>
        <w:pStyle w:val="Naslov1"/>
      </w:pPr>
      <w:r>
        <w:t>(1)</w:t>
      </w:r>
      <w:r>
        <w:tab/>
        <w:t xml:space="preserve">Javno prikupljanje ponuda je </w:t>
      </w:r>
      <w:r w:rsidR="00390752">
        <w:t>postupak nabave u kojem na temelju javno objavljenog poziva za prikupljanje ponuda svaki zainteresirani gospodarski subjekt može podnijeti ponudu.</w:t>
      </w:r>
    </w:p>
    <w:p w14:paraId="7E9D8D74" w14:textId="6446383B" w:rsidR="00314556" w:rsidRDefault="00390752" w:rsidP="002D5B1C">
      <w:pPr>
        <w:pStyle w:val="Naslov1"/>
      </w:pPr>
      <w:r>
        <w:t>(2)</w:t>
      </w:r>
      <w:r>
        <w:tab/>
        <w:t xml:space="preserve">Javno prikupljanje ponuda provodi se, u pravilu, za </w:t>
      </w:r>
      <w:r w:rsidRPr="002D5B1C">
        <w:t>nabave robe i usluga čija je procijenjena vrijednost bez PDV-a jednaka ili veća od 100.000,00 kuna</w:t>
      </w:r>
      <w:r w:rsidR="00524727" w:rsidRPr="002D5B1C">
        <w:t>, a manja od 200.000,00 kuna,</w:t>
      </w:r>
      <w:r w:rsidRPr="002D5B1C">
        <w:t xml:space="preserve"> te za nabavu radova čija je procijenjena vrijednost bez PDV-a jednaka ili veća od 200.000,00 kuna</w:t>
      </w:r>
      <w:r w:rsidR="00524727" w:rsidRPr="002D5B1C">
        <w:t>, a manja od 500.000,00 kuna</w:t>
      </w:r>
      <w:r w:rsidRPr="002D5B1C">
        <w:t>.</w:t>
      </w:r>
    </w:p>
    <w:p w14:paraId="7D4898DE" w14:textId="77777777" w:rsidR="00390752" w:rsidRDefault="00390752" w:rsidP="002D5B1C">
      <w:pPr>
        <w:pStyle w:val="Naslov1"/>
      </w:pPr>
      <w:r>
        <w:t>(3)</w:t>
      </w:r>
      <w:r>
        <w:tab/>
        <w:t xml:space="preserve">Poziv za javno prikupljanje ponuda objavljuje se na </w:t>
      </w:r>
      <w:r w:rsidR="00EB353D">
        <w:t xml:space="preserve">internetskoj </w:t>
      </w:r>
      <w:r>
        <w:t>stranic</w:t>
      </w:r>
      <w:r w:rsidR="00EB353D">
        <w:t>i</w:t>
      </w:r>
      <w:r>
        <w:t xml:space="preserve"> Centra.</w:t>
      </w:r>
    </w:p>
    <w:p w14:paraId="651D750E" w14:textId="29CE5E90" w:rsidR="00390752" w:rsidRPr="00EF5B09" w:rsidRDefault="00390752" w:rsidP="002D5B1C">
      <w:pPr>
        <w:pStyle w:val="Naslov1"/>
        <w:rPr>
          <w:color w:val="FF0000"/>
        </w:rPr>
      </w:pPr>
      <w:r>
        <w:lastRenderedPageBreak/>
        <w:t>(4)</w:t>
      </w:r>
      <w:r>
        <w:tab/>
        <w:t xml:space="preserve">Istovremeno s objavom poziva na </w:t>
      </w:r>
      <w:r w:rsidR="00EB353D">
        <w:t>interne</w:t>
      </w:r>
      <w:r w:rsidR="00893F3D">
        <w:t>ts</w:t>
      </w:r>
      <w:r w:rsidR="00EB353D">
        <w:t>koj</w:t>
      </w:r>
      <w:r>
        <w:t xml:space="preserve"> stranici Centra poziv se može uputiti i na adrese najmanje tri gospodarska subjekta</w:t>
      </w:r>
      <w:r w:rsidR="009524AE">
        <w:t>.</w:t>
      </w:r>
    </w:p>
    <w:p w14:paraId="36209665" w14:textId="77777777" w:rsidR="00390752" w:rsidRDefault="00390752" w:rsidP="002D5B1C">
      <w:pPr>
        <w:pStyle w:val="Naslov1"/>
      </w:pPr>
      <w:r>
        <w:t>(5)</w:t>
      </w:r>
      <w:r>
        <w:tab/>
        <w:t>Ponude zaprimljene na temelju poziva iz stavka 3. ovoga članka imaju jednaki status u pogledu pregleda i ocjene ponuda kao i ponude zaprimljene na temelju poziva iz stavka 4. ovoga članka.</w:t>
      </w:r>
    </w:p>
    <w:p w14:paraId="1B366148" w14:textId="59920857" w:rsidR="00390752" w:rsidRDefault="00390752" w:rsidP="002D5B1C">
      <w:pPr>
        <w:pStyle w:val="Naslov1"/>
      </w:pPr>
      <w:r>
        <w:t>(6)</w:t>
      </w:r>
      <w:r>
        <w:tab/>
        <w:t xml:space="preserve">Poziv iz stavka 3. ovoga članka može se, umjesto objave na </w:t>
      </w:r>
      <w:r w:rsidR="00EB353D">
        <w:t>internet</w:t>
      </w:r>
      <w:r w:rsidR="007C7900">
        <w:t>s</w:t>
      </w:r>
      <w:r w:rsidR="00EB353D">
        <w:t>koj</w:t>
      </w:r>
      <w:r>
        <w:t xml:space="preserve"> stranici Centra objaviti i u Elektroničkom oglasniku javne nabave Republike Hrvatske ovisno o prirodi predmeta nabave i razini tržišnog natjecanja.</w:t>
      </w:r>
    </w:p>
    <w:p w14:paraId="103ED0AA" w14:textId="30EFB557" w:rsidR="00390752" w:rsidRDefault="00390752" w:rsidP="00390752">
      <w:pPr>
        <w:rPr>
          <w:lang w:eastAsia="hr-HR"/>
        </w:rPr>
      </w:pPr>
    </w:p>
    <w:p w14:paraId="54D7C480" w14:textId="6FF34299" w:rsidR="00390752" w:rsidRDefault="00390752" w:rsidP="00390752">
      <w:pPr>
        <w:pStyle w:val="Naslov"/>
        <w:rPr>
          <w:lang w:eastAsia="hr-HR"/>
        </w:rPr>
      </w:pPr>
      <w:r>
        <w:rPr>
          <w:lang w:eastAsia="hr-HR"/>
        </w:rPr>
        <w:t>VI. PROVEDBA POSTUPAKA JEDNOSTAVNE NABAVE</w:t>
      </w:r>
    </w:p>
    <w:p w14:paraId="0487F17A" w14:textId="77777777" w:rsidR="008C78CC" w:rsidRDefault="008C78CC" w:rsidP="00390752">
      <w:pPr>
        <w:pStyle w:val="Naslov"/>
        <w:rPr>
          <w:lang w:eastAsia="hr-HR"/>
        </w:rPr>
      </w:pPr>
    </w:p>
    <w:p w14:paraId="749A4BEC" w14:textId="77777777" w:rsidR="00390752" w:rsidRDefault="00390752" w:rsidP="00390752">
      <w:pPr>
        <w:pStyle w:val="Naslov"/>
        <w:rPr>
          <w:lang w:eastAsia="hr-HR"/>
        </w:rPr>
      </w:pPr>
      <w:r>
        <w:rPr>
          <w:lang w:eastAsia="hr-HR"/>
        </w:rPr>
        <w:t>Osobe ovlaštene za pripremu i provedbu postupaka jednostavne nabave</w:t>
      </w:r>
    </w:p>
    <w:p w14:paraId="5E5F8C60" w14:textId="77777777" w:rsidR="00390752" w:rsidRDefault="00390752" w:rsidP="00390752">
      <w:pPr>
        <w:pStyle w:val="Naslov"/>
        <w:rPr>
          <w:lang w:eastAsia="hr-HR"/>
        </w:rPr>
      </w:pPr>
      <w:r>
        <w:rPr>
          <w:lang w:eastAsia="hr-HR"/>
        </w:rPr>
        <w:t>Članak 9.</w:t>
      </w:r>
    </w:p>
    <w:p w14:paraId="12993198" w14:textId="1681F2B2" w:rsidR="00390752" w:rsidRPr="004305F8" w:rsidRDefault="00390752" w:rsidP="002D5B1C">
      <w:pPr>
        <w:pStyle w:val="Naslov1"/>
        <w:rPr>
          <w:strike/>
        </w:rPr>
      </w:pPr>
      <w:r>
        <w:t>(1)</w:t>
      </w:r>
      <w:r>
        <w:tab/>
        <w:t>Za predmet nabave čija je procijenjena vrijednost manja od 20.000,00 kuna postupak izravnog ugovaranja pokreće i samostalno provodi radnik Centra, uz suglasnost ravnatelja Centra koja se očituje</w:t>
      </w:r>
      <w:r w:rsidR="008C78CC">
        <w:t xml:space="preserve"> </w:t>
      </w:r>
      <w:r>
        <w:t xml:space="preserve">potpisom </w:t>
      </w:r>
      <w:r w:rsidR="004305F8" w:rsidRPr="002E7931">
        <w:t>zahtjeva za nabavu</w:t>
      </w:r>
      <w:r w:rsidR="002E7931" w:rsidRPr="002E7931">
        <w:t>.</w:t>
      </w:r>
    </w:p>
    <w:p w14:paraId="1A104B38" w14:textId="15F71E19" w:rsidR="00390752" w:rsidRDefault="00390752" w:rsidP="002D5B1C">
      <w:pPr>
        <w:pStyle w:val="Naslov1"/>
      </w:pPr>
      <w:r>
        <w:t>(2)</w:t>
      </w:r>
      <w:r>
        <w:tab/>
      </w:r>
      <w:r w:rsidR="00544ABD">
        <w:t xml:space="preserve">Postupak </w:t>
      </w:r>
      <w:r w:rsidR="005067F4" w:rsidRPr="002E7931">
        <w:t xml:space="preserve">ograničenog prikupljanja ponuda </w:t>
      </w:r>
      <w:r w:rsidR="00544ABD">
        <w:t>pripremaju i provode najmanje dvije ovlaštene osobe u Centru koje imenuje ravnatelj.</w:t>
      </w:r>
    </w:p>
    <w:p w14:paraId="7E226341" w14:textId="5722167B" w:rsidR="00544ABD" w:rsidRDefault="00544ABD" w:rsidP="002D5B1C">
      <w:pPr>
        <w:pStyle w:val="Naslov1"/>
      </w:pPr>
      <w:r>
        <w:t>(3)</w:t>
      </w:r>
      <w:r>
        <w:tab/>
      </w:r>
      <w:r w:rsidR="002E7931">
        <w:t>P</w:t>
      </w:r>
      <w:r>
        <w:t>ostup</w:t>
      </w:r>
      <w:r w:rsidR="002E7931">
        <w:t>ak</w:t>
      </w:r>
      <w:r>
        <w:t xml:space="preserve"> javnog </w:t>
      </w:r>
      <w:r w:rsidRPr="002D5B1C">
        <w:t xml:space="preserve">prikupljanja ponuda </w:t>
      </w:r>
      <w:r w:rsidR="002E7931" w:rsidRPr="002D5B1C">
        <w:t xml:space="preserve">pripremaju i provode </w:t>
      </w:r>
      <w:r w:rsidR="00A8447C" w:rsidRPr="002D5B1C">
        <w:t xml:space="preserve">najmanje </w:t>
      </w:r>
      <w:r w:rsidR="002E7931" w:rsidRPr="002D5B1C">
        <w:t xml:space="preserve">tri radnika Centra, koje imenuje ravnatelj, </w:t>
      </w:r>
      <w:r w:rsidR="002E7931">
        <w:t xml:space="preserve">od kojih najmanje jedan </w:t>
      </w:r>
      <w:r>
        <w:t>ima važeći certifikat u području javne nabave.</w:t>
      </w:r>
    </w:p>
    <w:p w14:paraId="0846B27F" w14:textId="5A5932AC" w:rsidR="00544ABD" w:rsidRPr="002D5B1C" w:rsidRDefault="00544ABD" w:rsidP="002D5B1C">
      <w:pPr>
        <w:pStyle w:val="Naslov1"/>
      </w:pPr>
      <w:r w:rsidRPr="002D5B1C">
        <w:t>(4)</w:t>
      </w:r>
      <w:r w:rsidRPr="002D5B1C">
        <w:tab/>
        <w:t xml:space="preserve">Ravnatelj može, ovisno o složenosti predmeta nabave, i u drugim postupcima nabave iz članka 5. ovoga Pravilnika za pripremu i provedbu postupka nabave imenovati </w:t>
      </w:r>
      <w:r w:rsidR="002D5B1C" w:rsidRPr="002D5B1C">
        <w:t>i vanjske stručnjake koje</w:t>
      </w:r>
      <w:r w:rsidRPr="002D5B1C">
        <w:t xml:space="preserve"> ima važeći certifikat u području javne nabave.</w:t>
      </w:r>
    </w:p>
    <w:p w14:paraId="2AD75566" w14:textId="5902F890" w:rsidR="00544ABD" w:rsidRDefault="00544ABD" w:rsidP="002D5B1C">
      <w:pPr>
        <w:pStyle w:val="Naslov1"/>
      </w:pPr>
      <w:r>
        <w:t>(5)</w:t>
      </w:r>
      <w:r>
        <w:tab/>
        <w:t>Cijeli tijek postupka jednostavne nabave mora biti dokumentiran.</w:t>
      </w:r>
    </w:p>
    <w:p w14:paraId="72326557" w14:textId="77777777" w:rsidR="008C78CC" w:rsidRDefault="008C78CC" w:rsidP="00A34C21">
      <w:pPr>
        <w:jc w:val="center"/>
        <w:rPr>
          <w:rFonts w:asciiTheme="minorHAnsi" w:hAnsiTheme="minorHAnsi" w:cstheme="minorHAnsi"/>
          <w:b/>
          <w:bCs/>
          <w:color w:val="FF0000"/>
          <w:lang w:eastAsia="hr-HR"/>
        </w:rPr>
      </w:pPr>
    </w:p>
    <w:p w14:paraId="21F3EFE4" w14:textId="06CBAB08" w:rsidR="00544ABD" w:rsidRPr="002E7931" w:rsidRDefault="00A34C21" w:rsidP="00A34C21">
      <w:pPr>
        <w:jc w:val="center"/>
        <w:rPr>
          <w:rFonts w:asciiTheme="minorHAnsi" w:hAnsiTheme="minorHAnsi" w:cstheme="minorHAnsi"/>
          <w:b/>
          <w:bCs/>
          <w:lang w:eastAsia="hr-HR"/>
        </w:rPr>
      </w:pPr>
      <w:r w:rsidRPr="002E7931">
        <w:rPr>
          <w:rFonts w:asciiTheme="minorHAnsi" w:hAnsiTheme="minorHAnsi" w:cstheme="minorHAnsi"/>
          <w:b/>
          <w:bCs/>
          <w:lang w:eastAsia="hr-HR"/>
        </w:rPr>
        <w:t>Dostava ponuda</w:t>
      </w:r>
    </w:p>
    <w:p w14:paraId="2646BC65" w14:textId="77777777" w:rsidR="00544ABD" w:rsidRDefault="00544ABD" w:rsidP="00544ABD">
      <w:pPr>
        <w:pStyle w:val="Naslov"/>
        <w:rPr>
          <w:lang w:eastAsia="hr-HR"/>
        </w:rPr>
      </w:pPr>
      <w:r>
        <w:rPr>
          <w:lang w:eastAsia="hr-HR"/>
        </w:rPr>
        <w:t>Članak 10.</w:t>
      </w:r>
    </w:p>
    <w:p w14:paraId="02B63BDF" w14:textId="306F0B2B" w:rsidR="00544ABD" w:rsidRDefault="00544ABD" w:rsidP="002D5B1C">
      <w:pPr>
        <w:pStyle w:val="Naslov1"/>
      </w:pPr>
      <w:r>
        <w:t>(1)</w:t>
      </w:r>
      <w:r>
        <w:tab/>
      </w:r>
      <w:r w:rsidR="0005764F">
        <w:t>Ponude u postupku ograničenog prikupljanja ponuda i u postupku javnog prikupljanja ponuda dostavljaju se</w:t>
      </w:r>
      <w:r w:rsidR="0005764F" w:rsidRPr="00A34C21">
        <w:t xml:space="preserve"> </w:t>
      </w:r>
      <w:r w:rsidR="0005764F">
        <w:t>neposrednom predajom, putem ovlaštenog pružatelja poštanskih usluga ili druge odgovarajuće kurirske službe.</w:t>
      </w:r>
    </w:p>
    <w:p w14:paraId="242390F0" w14:textId="77777777" w:rsidR="0005764F" w:rsidRDefault="0005764F" w:rsidP="002D5B1C">
      <w:pPr>
        <w:pStyle w:val="Naslov1"/>
      </w:pPr>
      <w:r>
        <w:t>(2)</w:t>
      </w:r>
      <w:r>
        <w:tab/>
        <w:t>Rok za dostavu ponuda mora biti primjeren predmetu nabave i ne smije biti kraći od pet dana od dana slanja poziva na dostavu ponuda, osim u slučaju žurne nabave.</w:t>
      </w:r>
    </w:p>
    <w:p w14:paraId="2A9E8D41" w14:textId="089D376A" w:rsidR="00A34C21" w:rsidRDefault="00A34C21" w:rsidP="00A34C21">
      <w:pPr>
        <w:jc w:val="center"/>
        <w:rPr>
          <w:rFonts w:asciiTheme="minorHAnsi" w:hAnsiTheme="minorHAnsi" w:cstheme="minorHAnsi"/>
          <w:b/>
          <w:bCs/>
          <w:color w:val="FF0000"/>
          <w:lang w:eastAsia="hr-HR"/>
        </w:rPr>
      </w:pPr>
    </w:p>
    <w:p w14:paraId="12638945" w14:textId="77777777" w:rsidR="00006ABF" w:rsidRDefault="00006ABF" w:rsidP="00A34C21">
      <w:pPr>
        <w:jc w:val="center"/>
        <w:rPr>
          <w:rFonts w:asciiTheme="minorHAnsi" w:hAnsiTheme="minorHAnsi" w:cstheme="minorHAnsi"/>
          <w:b/>
          <w:bCs/>
          <w:color w:val="FF0000"/>
          <w:lang w:eastAsia="hr-HR"/>
        </w:rPr>
      </w:pPr>
    </w:p>
    <w:p w14:paraId="037C0024" w14:textId="44FCA04D" w:rsidR="0005764F" w:rsidRPr="002E7931" w:rsidRDefault="00A34C21" w:rsidP="00A34C21">
      <w:pPr>
        <w:jc w:val="center"/>
        <w:rPr>
          <w:rFonts w:asciiTheme="minorHAnsi" w:hAnsiTheme="minorHAnsi" w:cstheme="minorHAnsi"/>
          <w:b/>
          <w:bCs/>
          <w:lang w:eastAsia="hr-HR"/>
        </w:rPr>
      </w:pPr>
      <w:r w:rsidRPr="002E7931">
        <w:rPr>
          <w:rFonts w:asciiTheme="minorHAnsi" w:hAnsiTheme="minorHAnsi" w:cstheme="minorHAnsi"/>
          <w:b/>
          <w:bCs/>
          <w:lang w:eastAsia="hr-HR"/>
        </w:rPr>
        <w:lastRenderedPageBreak/>
        <w:t>Odabir ponude</w:t>
      </w:r>
    </w:p>
    <w:p w14:paraId="471E0AFE" w14:textId="77777777" w:rsidR="0005764F" w:rsidRDefault="0005764F" w:rsidP="0005764F">
      <w:pPr>
        <w:pStyle w:val="Naslov"/>
      </w:pPr>
      <w:r>
        <w:t>Članak 11.</w:t>
      </w:r>
    </w:p>
    <w:p w14:paraId="50303A02" w14:textId="77777777" w:rsidR="00EA1AC6" w:rsidRDefault="0005764F" w:rsidP="002D5B1C">
      <w:pPr>
        <w:pStyle w:val="Naslov1"/>
        <w:numPr>
          <w:ilvl w:val="0"/>
          <w:numId w:val="4"/>
        </w:numPr>
      </w:pPr>
      <w:r>
        <w:t xml:space="preserve">Ovlaštene osobe za provedbu </w:t>
      </w:r>
      <w:r w:rsidR="00021AFD" w:rsidRPr="002E7931">
        <w:t xml:space="preserve">postupaka ograničenog i javnog prikupljanja ponuda </w:t>
      </w:r>
      <w:r w:rsidR="00021AFD">
        <w:t>p</w:t>
      </w:r>
      <w:r>
        <w:t>regledavaju, ocjenjuju i rangiraju ponude prema kriteriju za odabir ponude</w:t>
      </w:r>
      <w:r w:rsidR="008874A0">
        <w:t xml:space="preserve">, </w:t>
      </w:r>
      <w:r w:rsidR="008874A0" w:rsidRPr="002E7931">
        <w:t>o tome sastavljaju zapisnik</w:t>
      </w:r>
      <w:r w:rsidRPr="002E7931">
        <w:t xml:space="preserve"> </w:t>
      </w:r>
      <w:r>
        <w:t>te daju prijedlog ravnatelju za odabir najpovoljnije ponude</w:t>
      </w:r>
      <w:r w:rsidR="008874A0">
        <w:t xml:space="preserve"> </w:t>
      </w:r>
      <w:r w:rsidR="008874A0" w:rsidRPr="002E7931">
        <w:t>ili odluku o poništenju postupka nabave</w:t>
      </w:r>
      <w:r w:rsidR="002E7931">
        <w:t>.</w:t>
      </w:r>
    </w:p>
    <w:p w14:paraId="1CD3405C" w14:textId="463DE969" w:rsidR="002E7931" w:rsidRDefault="002E7931" w:rsidP="002D5B1C">
      <w:pPr>
        <w:pStyle w:val="Naslov1"/>
        <w:numPr>
          <w:ilvl w:val="0"/>
          <w:numId w:val="4"/>
        </w:numPr>
      </w:pPr>
      <w:r>
        <w:t xml:space="preserve">O otvaranju, pregledu i </w:t>
      </w:r>
      <w:r w:rsidRPr="002E7931">
        <w:t>ocjeni</w:t>
      </w:r>
      <w:r w:rsidRPr="00EA1AC6">
        <w:rPr>
          <w:color w:val="FF0000"/>
        </w:rPr>
        <w:t xml:space="preserve"> </w:t>
      </w:r>
      <w:r>
        <w:t>ponuda sastavlja se zapisnik.</w:t>
      </w:r>
    </w:p>
    <w:p w14:paraId="6F58BA93" w14:textId="3BAF8828" w:rsidR="002E7931" w:rsidRDefault="002E7931" w:rsidP="002D5B1C">
      <w:pPr>
        <w:pStyle w:val="Naslov1"/>
      </w:pPr>
      <w:r>
        <w:t>(</w:t>
      </w:r>
      <w:r w:rsidR="00EA1AC6">
        <w:t>3</w:t>
      </w:r>
      <w:r>
        <w:t>)</w:t>
      </w:r>
      <w:r>
        <w:tab/>
        <w:t>U postupcima jednostavne nabave ne provodi se javno otvaranje ponuda.</w:t>
      </w:r>
    </w:p>
    <w:p w14:paraId="14A2D90F" w14:textId="6718AAFD" w:rsidR="008874A0" w:rsidRPr="00693779" w:rsidRDefault="008874A0" w:rsidP="008874A0">
      <w:pPr>
        <w:rPr>
          <w:rFonts w:ascii="Calibri" w:hAnsi="Calibri" w:cs="Calibri"/>
          <w:lang w:eastAsia="hr-HR"/>
        </w:rPr>
      </w:pPr>
      <w:r w:rsidRPr="00693779">
        <w:rPr>
          <w:rFonts w:ascii="Calibri" w:hAnsi="Calibri" w:cs="Calibri"/>
          <w:lang w:eastAsia="hr-HR"/>
        </w:rPr>
        <w:t>(</w:t>
      </w:r>
      <w:r w:rsidR="00EA1AC6">
        <w:rPr>
          <w:rFonts w:ascii="Calibri" w:hAnsi="Calibri" w:cs="Calibri"/>
          <w:lang w:eastAsia="hr-HR"/>
        </w:rPr>
        <w:t>4</w:t>
      </w:r>
      <w:r w:rsidRPr="00693779">
        <w:rPr>
          <w:rFonts w:ascii="Calibri" w:hAnsi="Calibri" w:cs="Calibri"/>
          <w:lang w:eastAsia="hr-HR"/>
        </w:rPr>
        <w:t>)</w:t>
      </w:r>
      <w:r w:rsidRPr="00693779">
        <w:rPr>
          <w:rFonts w:ascii="Calibri" w:hAnsi="Calibri" w:cs="Calibri"/>
          <w:lang w:eastAsia="hr-HR"/>
        </w:rPr>
        <w:tab/>
        <w:t xml:space="preserve">Ravnatelj je dužan donijeti odluku o odabiru najpovoljnije ponude odnosno odluku o poništenju postupka </w:t>
      </w:r>
      <w:r w:rsidR="00862804" w:rsidRPr="00693779">
        <w:rPr>
          <w:rFonts w:ascii="Calibri" w:hAnsi="Calibri" w:cs="Calibri"/>
          <w:lang w:eastAsia="hr-HR"/>
        </w:rPr>
        <w:t xml:space="preserve">na osnovi rezultata pregleda i ocjene ponuda </w:t>
      </w:r>
      <w:r w:rsidRPr="00693779">
        <w:rPr>
          <w:rFonts w:ascii="Calibri" w:hAnsi="Calibri" w:cs="Calibri"/>
          <w:lang w:eastAsia="hr-HR"/>
        </w:rPr>
        <w:t>najkasnije u roku od 30 dana od</w:t>
      </w:r>
      <w:r w:rsidR="00862804" w:rsidRPr="00693779">
        <w:rPr>
          <w:rFonts w:ascii="Calibri" w:hAnsi="Calibri" w:cs="Calibri"/>
          <w:lang w:eastAsia="hr-HR"/>
        </w:rPr>
        <w:t xml:space="preserve"> </w:t>
      </w:r>
      <w:r w:rsidR="00417B75" w:rsidRPr="00693779">
        <w:rPr>
          <w:rFonts w:ascii="Calibri" w:hAnsi="Calibri" w:cs="Calibri"/>
          <w:lang w:eastAsia="hr-HR"/>
        </w:rPr>
        <w:t xml:space="preserve">dana </w:t>
      </w:r>
      <w:r w:rsidR="00862804" w:rsidRPr="00693779">
        <w:rPr>
          <w:rFonts w:ascii="Calibri" w:hAnsi="Calibri" w:cs="Calibri"/>
          <w:lang w:eastAsia="hr-HR"/>
        </w:rPr>
        <w:t>iste</w:t>
      </w:r>
      <w:r w:rsidR="00862804" w:rsidRPr="00642B22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ka roka </w:t>
      </w:r>
      <w:r w:rsidRPr="00642B22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za </w:t>
      </w:r>
      <w:r w:rsidR="00862804" w:rsidRPr="00642B22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dostavu </w:t>
      </w:r>
      <w:r w:rsidRPr="00642B22">
        <w:rPr>
          <w:rFonts w:asciiTheme="minorHAnsi" w:hAnsiTheme="minorHAnsi" w:cstheme="minorHAnsi"/>
          <w:color w:val="000000" w:themeColor="text1"/>
          <w:szCs w:val="24"/>
          <w:lang w:eastAsia="hr-HR"/>
        </w:rPr>
        <w:t>ponuda</w:t>
      </w:r>
      <w:r w:rsidR="00645952" w:rsidRPr="00642B22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, </w:t>
      </w:r>
      <w:r w:rsidR="00645952" w:rsidRPr="00642B22">
        <w:rPr>
          <w:rFonts w:asciiTheme="minorHAnsi" w:hAnsiTheme="minorHAnsi" w:cstheme="minorHAnsi"/>
          <w:color w:val="000000" w:themeColor="text1"/>
          <w:szCs w:val="24"/>
        </w:rPr>
        <w:t>osim ako je u pozivu za dostavu ponude određen duži rok.</w:t>
      </w:r>
    </w:p>
    <w:p w14:paraId="7742EE3D" w14:textId="6553C8D8" w:rsidR="008874A0" w:rsidRPr="00693779" w:rsidRDefault="008874A0" w:rsidP="008874A0">
      <w:pPr>
        <w:rPr>
          <w:rFonts w:ascii="Calibri" w:hAnsi="Calibri" w:cs="Calibri"/>
          <w:lang w:eastAsia="hr-HR"/>
        </w:rPr>
      </w:pPr>
      <w:r w:rsidRPr="00693779">
        <w:rPr>
          <w:rFonts w:ascii="Calibri" w:hAnsi="Calibri" w:cs="Calibri"/>
          <w:lang w:eastAsia="hr-HR"/>
        </w:rPr>
        <w:t>(</w:t>
      </w:r>
      <w:r w:rsidR="00EA1AC6">
        <w:rPr>
          <w:rFonts w:ascii="Calibri" w:hAnsi="Calibri" w:cs="Calibri"/>
          <w:lang w:eastAsia="hr-HR"/>
        </w:rPr>
        <w:t>5</w:t>
      </w:r>
      <w:r w:rsidRPr="00693779">
        <w:rPr>
          <w:rFonts w:ascii="Calibri" w:hAnsi="Calibri" w:cs="Calibri"/>
          <w:lang w:eastAsia="hr-HR"/>
        </w:rPr>
        <w:t>)</w:t>
      </w:r>
      <w:r w:rsidRPr="00693779">
        <w:rPr>
          <w:rFonts w:ascii="Calibri" w:hAnsi="Calibri" w:cs="Calibri"/>
          <w:lang w:eastAsia="hr-HR"/>
        </w:rPr>
        <w:tab/>
        <w:t>Pregled i ocjena ponuda tajni su do donošenja odluke naručitelja.</w:t>
      </w:r>
    </w:p>
    <w:p w14:paraId="04BFCC29" w14:textId="66B5A532" w:rsidR="0005764F" w:rsidRPr="00693779" w:rsidRDefault="0005764F" w:rsidP="002D5B1C">
      <w:pPr>
        <w:pStyle w:val="Naslov1"/>
      </w:pPr>
      <w:r w:rsidRPr="00693779">
        <w:t>(</w:t>
      </w:r>
      <w:r w:rsidR="00EA1AC6">
        <w:t>6</w:t>
      </w:r>
      <w:r w:rsidRPr="00693779">
        <w:t>)</w:t>
      </w:r>
      <w:r w:rsidRPr="00693779">
        <w:tab/>
      </w:r>
      <w:r w:rsidR="00642B22">
        <w:t>Odluka</w:t>
      </w:r>
      <w:r w:rsidRPr="00693779">
        <w:t xml:space="preserve"> o odabiru ponude, dostavlja se svakom ponuditelju na dokaziv način </w:t>
      </w:r>
      <w:r w:rsidR="00FA2B99" w:rsidRPr="00693779">
        <w:t xml:space="preserve">najkasnije </w:t>
      </w:r>
      <w:r w:rsidRPr="00693779">
        <w:t xml:space="preserve">u roku od 30 dana od isteka roka za dostavu ponuda, osim ako je </w:t>
      </w:r>
      <w:r w:rsidR="00693779" w:rsidRPr="00693779">
        <w:t xml:space="preserve">u </w:t>
      </w:r>
      <w:r w:rsidR="00AD37C6" w:rsidRPr="00693779">
        <w:t>pozivu za dostavu ponud</w:t>
      </w:r>
      <w:r w:rsidR="00854E89" w:rsidRPr="00693779">
        <w:t>e</w:t>
      </w:r>
      <w:r w:rsidR="00AD37C6" w:rsidRPr="00693779">
        <w:t xml:space="preserve"> </w:t>
      </w:r>
      <w:r w:rsidRPr="00693779">
        <w:t>određen duži rok.</w:t>
      </w:r>
    </w:p>
    <w:p w14:paraId="65E093A1" w14:textId="77777777" w:rsidR="00273D48" w:rsidRDefault="0005764F" w:rsidP="002D5B1C">
      <w:pPr>
        <w:pStyle w:val="Naslov1"/>
      </w:pPr>
      <w:r w:rsidRPr="00693779">
        <w:t>(</w:t>
      </w:r>
      <w:r w:rsidR="00EA1AC6">
        <w:t>7</w:t>
      </w:r>
      <w:r w:rsidRPr="00693779">
        <w:t>)</w:t>
      </w:r>
      <w:r w:rsidRPr="00693779">
        <w:tab/>
      </w:r>
      <w:r w:rsidR="00693779" w:rsidRPr="00693779">
        <w:t>Centar zadržava pravo poništiti postupak jednostavne nabave, prije ili nakon isteka roka za dostavu ponuda, bez posebnog pisanog obrazloženja.</w:t>
      </w:r>
    </w:p>
    <w:p w14:paraId="4D07F1AC" w14:textId="6873852E" w:rsidR="0005764F" w:rsidRDefault="00273D48" w:rsidP="002D5B1C">
      <w:pPr>
        <w:pStyle w:val="Naslov1"/>
      </w:pPr>
      <w:r>
        <w:t xml:space="preserve">(8) </w:t>
      </w:r>
      <w:r>
        <w:tab/>
      </w:r>
      <w:r w:rsidR="00642B22">
        <w:t>Odluka</w:t>
      </w:r>
      <w:r w:rsidR="0005764F" w:rsidRPr="00693779">
        <w:t xml:space="preserve"> o poništenju postupka nabave dostavlja se svakom ponuditelju na dokaziv </w:t>
      </w:r>
      <w:r w:rsidR="0005764F">
        <w:t>način.</w:t>
      </w:r>
    </w:p>
    <w:p w14:paraId="71E6D57C" w14:textId="5A94D073" w:rsidR="00011099" w:rsidRPr="00693779" w:rsidRDefault="00011099" w:rsidP="00011099">
      <w:pPr>
        <w:rPr>
          <w:rFonts w:asciiTheme="minorHAnsi" w:hAnsiTheme="minorHAnsi" w:cstheme="minorHAnsi"/>
          <w:lang w:eastAsia="hr-HR"/>
        </w:rPr>
      </w:pPr>
      <w:r w:rsidRPr="00693779">
        <w:rPr>
          <w:rFonts w:asciiTheme="minorHAnsi" w:hAnsiTheme="minorHAnsi" w:cstheme="minorHAnsi"/>
          <w:lang w:eastAsia="hr-HR"/>
        </w:rPr>
        <w:t>(</w:t>
      </w:r>
      <w:r w:rsidR="00273D48">
        <w:rPr>
          <w:rFonts w:asciiTheme="minorHAnsi" w:hAnsiTheme="minorHAnsi" w:cstheme="minorHAnsi"/>
          <w:lang w:eastAsia="hr-HR"/>
        </w:rPr>
        <w:t>9</w:t>
      </w:r>
      <w:r w:rsidRPr="00693779">
        <w:rPr>
          <w:rFonts w:asciiTheme="minorHAnsi" w:hAnsiTheme="minorHAnsi" w:cstheme="minorHAnsi"/>
          <w:lang w:eastAsia="hr-HR"/>
        </w:rPr>
        <w:t>)</w:t>
      </w:r>
      <w:r w:rsidRPr="00693779">
        <w:rPr>
          <w:rFonts w:asciiTheme="minorHAnsi" w:hAnsiTheme="minorHAnsi" w:cstheme="minorHAnsi"/>
          <w:lang w:eastAsia="hr-HR"/>
        </w:rPr>
        <w:tab/>
        <w:t>U postupku jednostavne nabave ponuditelji nemaju pravo žalbe.</w:t>
      </w:r>
    </w:p>
    <w:p w14:paraId="44CF36D7" w14:textId="77777777" w:rsidR="0005764F" w:rsidRDefault="0005764F" w:rsidP="0005764F">
      <w:pPr>
        <w:rPr>
          <w:lang w:eastAsia="hr-HR"/>
        </w:rPr>
      </w:pPr>
    </w:p>
    <w:p w14:paraId="5C77AA66" w14:textId="77777777" w:rsidR="0005764F" w:rsidRDefault="0005764F" w:rsidP="0005764F">
      <w:pPr>
        <w:pStyle w:val="Naslov"/>
        <w:rPr>
          <w:lang w:eastAsia="hr-HR"/>
        </w:rPr>
      </w:pPr>
      <w:r>
        <w:rPr>
          <w:lang w:eastAsia="hr-HR"/>
        </w:rPr>
        <w:t>VII. DOKUMENTACIJA U POSTUPKU JEDNOSTAVNE NABAVE</w:t>
      </w:r>
    </w:p>
    <w:p w14:paraId="75D0F227" w14:textId="77777777" w:rsidR="0005764F" w:rsidRPr="00693779" w:rsidRDefault="0005764F" w:rsidP="0005764F">
      <w:pPr>
        <w:pStyle w:val="Naslov"/>
        <w:rPr>
          <w:lang w:eastAsia="hr-HR"/>
        </w:rPr>
      </w:pPr>
      <w:r w:rsidRPr="00693779">
        <w:rPr>
          <w:lang w:eastAsia="hr-HR"/>
        </w:rPr>
        <w:t>Članak 12.</w:t>
      </w:r>
    </w:p>
    <w:p w14:paraId="0B064693" w14:textId="4A226780" w:rsidR="00756EA0" w:rsidRPr="00693779" w:rsidRDefault="00756EA0" w:rsidP="002D5B1C">
      <w:pPr>
        <w:pStyle w:val="Naslov1"/>
        <w:numPr>
          <w:ilvl w:val="0"/>
          <w:numId w:val="1"/>
        </w:numPr>
      </w:pPr>
      <w:r w:rsidRPr="00693779">
        <w:t xml:space="preserve">Dokumentacija u postupku </w:t>
      </w:r>
      <w:r w:rsidR="003A3FB9" w:rsidRPr="00693779">
        <w:t>izravnog ugovaranja je:</w:t>
      </w:r>
    </w:p>
    <w:p w14:paraId="0253775C" w14:textId="72E39DC9" w:rsidR="003A3FB9" w:rsidRPr="00693779" w:rsidRDefault="006D664C" w:rsidP="00F85EEC">
      <w:pPr>
        <w:pStyle w:val="Odlomakpopisa"/>
        <w:numPr>
          <w:ilvl w:val="0"/>
          <w:numId w:val="2"/>
        </w:numPr>
        <w:spacing w:after="0" w:line="240" w:lineRule="auto"/>
        <w:ind w:left="709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Z</w:t>
      </w:r>
      <w:r w:rsidR="006D58E8" w:rsidRPr="00693779">
        <w:rPr>
          <w:rFonts w:asciiTheme="minorHAnsi" w:hAnsiTheme="minorHAnsi" w:cstheme="minorHAnsi"/>
          <w:lang w:eastAsia="hr-HR"/>
        </w:rPr>
        <w:t>ahtjev za nabavu</w:t>
      </w:r>
    </w:p>
    <w:p w14:paraId="33C4AF9C" w14:textId="419194B2" w:rsidR="003A3FB9" w:rsidRPr="00693779" w:rsidRDefault="006D664C" w:rsidP="00F85EEC">
      <w:pPr>
        <w:pStyle w:val="Odlomakpopisa"/>
        <w:numPr>
          <w:ilvl w:val="0"/>
          <w:numId w:val="2"/>
        </w:numPr>
        <w:spacing w:after="0" w:line="240" w:lineRule="auto"/>
        <w:ind w:left="709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P</w:t>
      </w:r>
      <w:r w:rsidR="00674A78" w:rsidRPr="00693779">
        <w:rPr>
          <w:rFonts w:asciiTheme="minorHAnsi" w:hAnsiTheme="minorHAnsi" w:cstheme="minorHAnsi"/>
          <w:lang w:eastAsia="hr-HR"/>
        </w:rPr>
        <w:t>oziv z</w:t>
      </w:r>
      <w:r w:rsidR="003A3FB9" w:rsidRPr="00693779">
        <w:rPr>
          <w:rFonts w:asciiTheme="minorHAnsi" w:hAnsiTheme="minorHAnsi" w:cstheme="minorHAnsi"/>
          <w:lang w:eastAsia="hr-HR"/>
        </w:rPr>
        <w:t>a dostavu ponude</w:t>
      </w:r>
    </w:p>
    <w:p w14:paraId="5B91BFD1" w14:textId="36AC3726" w:rsidR="006D58E8" w:rsidRPr="00693779" w:rsidRDefault="006D664C" w:rsidP="00F85EEC">
      <w:pPr>
        <w:pStyle w:val="Odlomakpopisa"/>
        <w:numPr>
          <w:ilvl w:val="0"/>
          <w:numId w:val="2"/>
        </w:numPr>
        <w:spacing w:after="0" w:line="240" w:lineRule="auto"/>
        <w:ind w:left="709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lang w:eastAsia="hr-HR"/>
        </w:rPr>
        <w:t>N</w:t>
      </w:r>
      <w:r w:rsidR="003A3FB9" w:rsidRPr="00693779">
        <w:rPr>
          <w:rFonts w:asciiTheme="minorHAnsi" w:hAnsiTheme="minorHAnsi" w:cstheme="minorHAnsi"/>
          <w:lang w:eastAsia="hr-HR"/>
        </w:rPr>
        <w:t>arudžbenica ili ugovor.</w:t>
      </w:r>
    </w:p>
    <w:p w14:paraId="6EFDB541" w14:textId="288DA5AE" w:rsidR="00756EA0" w:rsidRPr="00693779" w:rsidRDefault="003A3FB9" w:rsidP="00F85EEC">
      <w:pPr>
        <w:pStyle w:val="Odlomakpopisa"/>
        <w:numPr>
          <w:ilvl w:val="0"/>
          <w:numId w:val="1"/>
        </w:numPr>
        <w:ind w:left="709" w:hanging="720"/>
        <w:rPr>
          <w:rFonts w:asciiTheme="minorHAnsi" w:hAnsiTheme="minorHAnsi" w:cstheme="minorHAnsi"/>
          <w:lang w:eastAsia="hr-HR"/>
        </w:rPr>
      </w:pPr>
      <w:r w:rsidRPr="00693779">
        <w:rPr>
          <w:rFonts w:asciiTheme="minorHAnsi" w:hAnsiTheme="minorHAnsi" w:cstheme="minorHAnsi"/>
          <w:lang w:eastAsia="hr-HR"/>
        </w:rPr>
        <w:t>Dokumentacija u postupcima ograničenog i javnog prikupljanja ponuda je:</w:t>
      </w:r>
    </w:p>
    <w:p w14:paraId="102ED18B" w14:textId="14F7093F" w:rsidR="003A3FB9" w:rsidRPr="00693779" w:rsidRDefault="003A3FB9" w:rsidP="00F85EEC">
      <w:pPr>
        <w:pStyle w:val="Odlomakpopisa"/>
        <w:numPr>
          <w:ilvl w:val="0"/>
          <w:numId w:val="2"/>
        </w:numPr>
        <w:ind w:left="709"/>
        <w:rPr>
          <w:rFonts w:asciiTheme="minorHAnsi" w:hAnsiTheme="minorHAnsi" w:cstheme="minorHAnsi"/>
          <w:lang w:eastAsia="hr-HR"/>
        </w:rPr>
      </w:pPr>
      <w:r w:rsidRPr="00693779">
        <w:rPr>
          <w:rFonts w:asciiTheme="minorHAnsi" w:hAnsiTheme="minorHAnsi" w:cstheme="minorHAnsi"/>
          <w:lang w:eastAsia="hr-HR"/>
        </w:rPr>
        <w:t>Zahtjev za nabavu</w:t>
      </w:r>
    </w:p>
    <w:p w14:paraId="3EF4365B" w14:textId="75B76F3C" w:rsidR="003A3FB9" w:rsidRPr="00693779" w:rsidRDefault="00674A78" w:rsidP="00F85EEC">
      <w:pPr>
        <w:pStyle w:val="Odlomakpopisa"/>
        <w:numPr>
          <w:ilvl w:val="0"/>
          <w:numId w:val="2"/>
        </w:numPr>
        <w:ind w:left="709"/>
        <w:rPr>
          <w:rFonts w:asciiTheme="minorHAnsi" w:hAnsiTheme="minorHAnsi" w:cstheme="minorHAnsi"/>
          <w:lang w:eastAsia="hr-HR"/>
        </w:rPr>
      </w:pPr>
      <w:r w:rsidRPr="00693779">
        <w:rPr>
          <w:rFonts w:asciiTheme="minorHAnsi" w:hAnsiTheme="minorHAnsi" w:cstheme="minorHAnsi"/>
          <w:lang w:eastAsia="hr-HR"/>
        </w:rPr>
        <w:t>Poziv z</w:t>
      </w:r>
      <w:r w:rsidR="003A3FB9" w:rsidRPr="00693779">
        <w:rPr>
          <w:rFonts w:asciiTheme="minorHAnsi" w:hAnsiTheme="minorHAnsi" w:cstheme="minorHAnsi"/>
          <w:lang w:eastAsia="hr-HR"/>
        </w:rPr>
        <w:t>a dostavu ponude</w:t>
      </w:r>
    </w:p>
    <w:p w14:paraId="43C322E6" w14:textId="77777777" w:rsidR="003A3FB9" w:rsidRPr="00693779" w:rsidRDefault="00756EA0" w:rsidP="00F85EEC">
      <w:pPr>
        <w:pStyle w:val="Odlomakpopisa"/>
        <w:numPr>
          <w:ilvl w:val="0"/>
          <w:numId w:val="2"/>
        </w:numPr>
        <w:ind w:left="709"/>
        <w:rPr>
          <w:rFonts w:asciiTheme="minorHAnsi" w:hAnsiTheme="minorHAnsi" w:cstheme="minorHAnsi"/>
          <w:lang w:eastAsia="hr-HR"/>
        </w:rPr>
      </w:pPr>
      <w:r w:rsidRPr="00693779">
        <w:rPr>
          <w:rFonts w:asciiTheme="minorHAnsi" w:hAnsiTheme="minorHAnsi" w:cstheme="minorHAnsi"/>
          <w:lang w:eastAsia="hr-HR"/>
        </w:rPr>
        <w:t>Ponudbeni list</w:t>
      </w:r>
    </w:p>
    <w:p w14:paraId="296B971D" w14:textId="03FB2D77" w:rsidR="00756EA0" w:rsidRDefault="00756EA0" w:rsidP="00F85EEC">
      <w:pPr>
        <w:pStyle w:val="Odlomakpopisa"/>
        <w:numPr>
          <w:ilvl w:val="0"/>
          <w:numId w:val="2"/>
        </w:numPr>
        <w:ind w:left="709"/>
        <w:rPr>
          <w:rFonts w:asciiTheme="minorHAnsi" w:hAnsiTheme="minorHAnsi" w:cstheme="minorHAnsi"/>
          <w:lang w:eastAsia="hr-HR"/>
        </w:rPr>
      </w:pPr>
      <w:r w:rsidRPr="00693779">
        <w:rPr>
          <w:rFonts w:asciiTheme="minorHAnsi" w:hAnsiTheme="minorHAnsi" w:cstheme="minorHAnsi"/>
          <w:lang w:eastAsia="hr-HR"/>
        </w:rPr>
        <w:t>Zapisnik o otvaranju, pregledu i ocjeni ponuda</w:t>
      </w:r>
    </w:p>
    <w:p w14:paraId="560BE72D" w14:textId="5288DBA4" w:rsidR="00645952" w:rsidRPr="00642B22" w:rsidRDefault="00645952" w:rsidP="00F85EEC">
      <w:pPr>
        <w:pStyle w:val="Odlomakpopisa"/>
        <w:numPr>
          <w:ilvl w:val="0"/>
          <w:numId w:val="2"/>
        </w:numPr>
        <w:ind w:left="709"/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642B22">
        <w:rPr>
          <w:rFonts w:asciiTheme="minorHAnsi" w:hAnsiTheme="minorHAnsi" w:cstheme="minorHAnsi"/>
          <w:color w:val="000000" w:themeColor="text1"/>
          <w:szCs w:val="24"/>
          <w:lang w:eastAsia="hr-HR"/>
        </w:rPr>
        <w:t>Odluka o odabiru/poništenju</w:t>
      </w:r>
    </w:p>
    <w:p w14:paraId="62D6F28B" w14:textId="675615FD" w:rsidR="003A3FB9" w:rsidRPr="00693779" w:rsidRDefault="003A3FB9" w:rsidP="00F85EEC">
      <w:pPr>
        <w:pStyle w:val="Odlomakpopisa"/>
        <w:numPr>
          <w:ilvl w:val="0"/>
          <w:numId w:val="2"/>
        </w:numPr>
        <w:ind w:left="709"/>
        <w:rPr>
          <w:rFonts w:asciiTheme="minorHAnsi" w:hAnsiTheme="minorHAnsi" w:cstheme="minorHAnsi"/>
          <w:lang w:eastAsia="hr-HR"/>
        </w:rPr>
      </w:pPr>
      <w:r w:rsidRPr="00693779">
        <w:rPr>
          <w:rFonts w:asciiTheme="minorHAnsi" w:hAnsiTheme="minorHAnsi" w:cstheme="minorHAnsi"/>
          <w:lang w:eastAsia="hr-HR"/>
        </w:rPr>
        <w:t>Narudžbenica ili ugovor</w:t>
      </w:r>
    </w:p>
    <w:p w14:paraId="6C967023" w14:textId="68BBF71B" w:rsidR="005067F4" w:rsidRPr="00693779" w:rsidRDefault="005067F4" w:rsidP="00F85EEC">
      <w:pPr>
        <w:pStyle w:val="Odlomakpopisa"/>
        <w:numPr>
          <w:ilvl w:val="0"/>
          <w:numId w:val="2"/>
        </w:numPr>
        <w:ind w:left="709"/>
        <w:rPr>
          <w:rFonts w:asciiTheme="minorHAnsi" w:hAnsiTheme="minorHAnsi" w:cstheme="minorHAnsi"/>
          <w:lang w:eastAsia="hr-HR"/>
        </w:rPr>
      </w:pPr>
      <w:r w:rsidRPr="00693779">
        <w:rPr>
          <w:rFonts w:asciiTheme="minorHAnsi" w:hAnsiTheme="minorHAnsi" w:cstheme="minorHAnsi"/>
          <w:lang w:eastAsia="hr-HR"/>
        </w:rPr>
        <w:t>Druga dokumentacija po potrebi, ovisno o predmetu nabave.</w:t>
      </w:r>
    </w:p>
    <w:p w14:paraId="7850FAB0" w14:textId="77777777" w:rsidR="00273D48" w:rsidRDefault="00842324" w:rsidP="002D5B1C">
      <w:pPr>
        <w:pStyle w:val="Naslov1"/>
        <w:numPr>
          <w:ilvl w:val="0"/>
          <w:numId w:val="1"/>
        </w:numPr>
      </w:pPr>
      <w:r w:rsidRPr="00693779">
        <w:lastRenderedPageBreak/>
        <w:t>U pozivu za ograničeno prikupljanje ponuda</w:t>
      </w:r>
      <w:r w:rsidR="005067F4" w:rsidRPr="00693779">
        <w:t xml:space="preserve"> i </w:t>
      </w:r>
      <w:r w:rsidRPr="00693779">
        <w:t xml:space="preserve">pozivu za javno prikupljanje ponuda </w:t>
      </w:r>
    </w:p>
    <w:p w14:paraId="6BE6BFF8" w14:textId="1C0148C2" w:rsidR="0005764F" w:rsidRPr="00693779" w:rsidRDefault="00842324" w:rsidP="002D5B1C">
      <w:pPr>
        <w:pStyle w:val="Naslov1"/>
      </w:pPr>
      <w:r w:rsidRPr="00693779">
        <w:t xml:space="preserve">obvezno se navodi detaljan opis predmeta nabave te svi zahtjevi i uvjeti vezani za predmet nabave, </w:t>
      </w:r>
      <w:r w:rsidR="00011099" w:rsidRPr="00693779">
        <w:t xml:space="preserve">po potrebi </w:t>
      </w:r>
      <w:r w:rsidRPr="00693779">
        <w:t xml:space="preserve">kriteriji koji će se primjenjivati za kvalitativni odabir gospodarskog subjekta (osnove za isključenje, kriterij za odabir gospodarskog subjekta- uvjeti sposobnosti), kriterij za odabir ponude, bitni i posebni uvjeti za </w:t>
      </w:r>
      <w:r>
        <w:t xml:space="preserve">izvršenje ugovora te svi drugi potrebni podaci, dokumenti i informacije koje </w:t>
      </w:r>
      <w:r w:rsidRPr="00693779">
        <w:t>gospodarskom subjektu omogućuju izradu i dostavu ponude.</w:t>
      </w:r>
    </w:p>
    <w:p w14:paraId="407477B0" w14:textId="1B78EA20" w:rsidR="007225F7" w:rsidRPr="00ED17A1" w:rsidRDefault="007225F7" w:rsidP="001C0E40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color w:val="000000" w:themeColor="text1"/>
          <w:szCs w:val="24"/>
          <w:lang w:eastAsia="hr-HR"/>
        </w:rPr>
      </w:pPr>
      <w:r w:rsidRPr="00ED17A1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U postupku ograničenog i javnog prikupljanja, zahtjev za nabavu, poziv za dostavu ponude i ponudbeni list </w:t>
      </w:r>
      <w:r w:rsidR="0048503B" w:rsidRPr="00ED17A1">
        <w:rPr>
          <w:rFonts w:asciiTheme="minorHAnsi" w:hAnsiTheme="minorHAnsi" w:cstheme="minorHAnsi"/>
          <w:color w:val="000000" w:themeColor="text1"/>
          <w:szCs w:val="24"/>
          <w:lang w:eastAsia="hr-HR"/>
        </w:rPr>
        <w:t>u pravilu se</w:t>
      </w:r>
      <w:r w:rsidR="005067F4" w:rsidRPr="00ED17A1">
        <w:rPr>
          <w:rFonts w:asciiTheme="minorHAnsi" w:hAnsiTheme="minorHAnsi" w:cstheme="minorHAnsi"/>
          <w:color w:val="000000" w:themeColor="text1"/>
          <w:szCs w:val="24"/>
          <w:lang w:eastAsia="hr-HR"/>
        </w:rPr>
        <w:t xml:space="preserve"> izrađuju na obrascima</w:t>
      </w:r>
      <w:r w:rsidR="00ED17A1" w:rsidRPr="00ED17A1">
        <w:rPr>
          <w:rFonts w:asciiTheme="minorHAnsi" w:hAnsiTheme="minorHAnsi" w:cstheme="minorHAnsi"/>
          <w:color w:val="000000" w:themeColor="text1"/>
          <w:szCs w:val="24"/>
          <w:lang w:eastAsia="hr-HR"/>
        </w:rPr>
        <w:t>.</w:t>
      </w:r>
    </w:p>
    <w:p w14:paraId="751942FF" w14:textId="652C2AFE" w:rsidR="00E35490" w:rsidRDefault="00E35490" w:rsidP="00842324">
      <w:pPr>
        <w:rPr>
          <w:lang w:eastAsia="hr-HR"/>
        </w:rPr>
      </w:pPr>
    </w:p>
    <w:p w14:paraId="0299EFEA" w14:textId="77777777" w:rsidR="00842324" w:rsidRDefault="00842324" w:rsidP="00842324">
      <w:pPr>
        <w:pStyle w:val="Naslov"/>
        <w:rPr>
          <w:lang w:eastAsia="hr-HR"/>
        </w:rPr>
      </w:pPr>
      <w:r>
        <w:rPr>
          <w:lang w:eastAsia="hr-HR"/>
        </w:rPr>
        <w:t>VIII. KRITERIJ ZA ODABIR PONUDE U POSTUPKU JEDNOSTAVNE NABAVE</w:t>
      </w:r>
    </w:p>
    <w:p w14:paraId="669582BA" w14:textId="77777777" w:rsidR="00842324" w:rsidRDefault="00842324" w:rsidP="00842324">
      <w:pPr>
        <w:pStyle w:val="Naslov"/>
        <w:rPr>
          <w:lang w:eastAsia="hr-HR"/>
        </w:rPr>
      </w:pPr>
      <w:r>
        <w:rPr>
          <w:lang w:eastAsia="hr-HR"/>
        </w:rPr>
        <w:t>Članak 13.</w:t>
      </w:r>
    </w:p>
    <w:p w14:paraId="10C5058C" w14:textId="77777777" w:rsidR="00842324" w:rsidRDefault="00842324" w:rsidP="002D5B1C">
      <w:pPr>
        <w:pStyle w:val="Naslov1"/>
      </w:pPr>
      <w:r>
        <w:t>(1)</w:t>
      </w:r>
      <w:r>
        <w:tab/>
        <w:t>Kriterij za odabir ponude u postupcima jednostavne nabave mogu biti najniža cijena ili ekonomski najpovoljnija ponuda.</w:t>
      </w:r>
    </w:p>
    <w:p w14:paraId="71728C85" w14:textId="77777777" w:rsidR="00842324" w:rsidRDefault="00842324" w:rsidP="002D5B1C">
      <w:pPr>
        <w:pStyle w:val="Naslov1"/>
      </w:pPr>
      <w:r>
        <w:t>(2)</w:t>
      </w:r>
      <w:r>
        <w:tab/>
        <w:t>Ako se koristi ekonomski najpovoljnija ponuda, osim kriterija cijene mogu se koristiti i drugi kriteriji povezani s predmetom nabave kao što su: kvaliteta, tehničke prednosti, estetske i funkcionalne osobine, ekološke osobine, operativni troškovi, ekonomičnost, rok isporuke ili rok izvršenja, jamstveni rok i drugo.</w:t>
      </w:r>
    </w:p>
    <w:p w14:paraId="5285C127" w14:textId="77777777" w:rsidR="00842324" w:rsidRDefault="00842324" w:rsidP="00842324">
      <w:pPr>
        <w:rPr>
          <w:lang w:eastAsia="hr-HR"/>
        </w:rPr>
      </w:pPr>
    </w:p>
    <w:p w14:paraId="704FD24D" w14:textId="77777777" w:rsidR="00842324" w:rsidRDefault="00641C4F" w:rsidP="00641C4F">
      <w:pPr>
        <w:pStyle w:val="Naslov"/>
        <w:rPr>
          <w:lang w:eastAsia="hr-HR"/>
        </w:rPr>
      </w:pPr>
      <w:r>
        <w:rPr>
          <w:lang w:eastAsia="hr-HR"/>
        </w:rPr>
        <w:t>IX. SKLAPANJE I IZVRŠENJE UGOVORA</w:t>
      </w:r>
    </w:p>
    <w:p w14:paraId="4143CBB5" w14:textId="77777777" w:rsidR="00641C4F" w:rsidRDefault="00641C4F" w:rsidP="00641C4F">
      <w:pPr>
        <w:pStyle w:val="Naslov"/>
        <w:rPr>
          <w:lang w:eastAsia="hr-HR"/>
        </w:rPr>
      </w:pPr>
      <w:r>
        <w:rPr>
          <w:lang w:eastAsia="hr-HR"/>
        </w:rPr>
        <w:t>Članak 14.</w:t>
      </w:r>
    </w:p>
    <w:p w14:paraId="60EAC2C8" w14:textId="77777777" w:rsidR="00641C4F" w:rsidRDefault="00641C4F" w:rsidP="002D5B1C">
      <w:pPr>
        <w:pStyle w:val="Naslov1"/>
      </w:pPr>
      <w:r>
        <w:t>(1)</w:t>
      </w:r>
      <w:r>
        <w:tab/>
        <w:t xml:space="preserve">S odabranim </w:t>
      </w:r>
      <w:r w:rsidR="004B3BF9">
        <w:t>ponuditeljem sklapa se ugovor o nabavi koji mora biti u skladu s uvjetima određenim u pozivu na dostavu ponude te s odabranom ponudom.</w:t>
      </w:r>
    </w:p>
    <w:p w14:paraId="293F5F4E" w14:textId="77777777" w:rsidR="004B3BF9" w:rsidRDefault="004B3BF9" w:rsidP="002D5B1C">
      <w:pPr>
        <w:pStyle w:val="Naslov1"/>
      </w:pPr>
      <w:r>
        <w:t>(2)</w:t>
      </w:r>
      <w:r>
        <w:tab/>
        <w:t>Ugovor iz stavka 1. ovoga članka sklopit će se najkasnije u roku od 30 dana od dana dostave obavijesti o odabiru ponude svim ponuditeljima.</w:t>
      </w:r>
    </w:p>
    <w:p w14:paraId="17A95D60" w14:textId="2E029656" w:rsidR="00771CE4" w:rsidRPr="00F85EEC" w:rsidRDefault="00771CE4" w:rsidP="00771CE4">
      <w:pPr>
        <w:rPr>
          <w:rFonts w:ascii="Calibri" w:hAnsi="Calibri" w:cs="Calibri"/>
          <w:lang w:eastAsia="hr-HR"/>
        </w:rPr>
      </w:pPr>
      <w:r w:rsidRPr="00F85EEC">
        <w:rPr>
          <w:rFonts w:ascii="Calibri" w:hAnsi="Calibri" w:cs="Calibri"/>
          <w:lang w:eastAsia="hr-HR"/>
        </w:rPr>
        <w:t>(3)</w:t>
      </w:r>
      <w:r w:rsidRPr="00F85EEC">
        <w:rPr>
          <w:rFonts w:ascii="Calibri" w:hAnsi="Calibri" w:cs="Calibri"/>
          <w:lang w:eastAsia="hr-HR"/>
        </w:rPr>
        <w:tab/>
        <w:t xml:space="preserve">Naručitelj je dužan pratiti izvršenje ugovora (kvalitetu izvršenja, rokove, dokumente koji su sastavni dio izvršenja i sl.) te u slučaju da se utvrdi da se ugovor ne izvršava sukladno ugovorenim odredbama odnosno ako utvrdi nedostatke ili nepravilnosti u izvršavanju ugovora, </w:t>
      </w:r>
      <w:r w:rsidR="00642B22">
        <w:rPr>
          <w:rFonts w:ascii="Calibri" w:hAnsi="Calibri" w:cs="Calibri"/>
          <w:lang w:eastAsia="hr-HR"/>
        </w:rPr>
        <w:t xml:space="preserve">radnik Centra iz članka 15. stavka 2.  dužan </w:t>
      </w:r>
      <w:r w:rsidRPr="00F85EEC">
        <w:rPr>
          <w:rFonts w:ascii="Calibri" w:hAnsi="Calibri" w:cs="Calibri"/>
          <w:lang w:eastAsia="hr-HR"/>
        </w:rPr>
        <w:t>je o tome izvijestiti ravnatelja radi donošenja odluke o poduzimanju odgovarajućih mjera (raskid ugovora, naplata penala, ugovorne kazne, naplate sredstava osiguranja i dr.).</w:t>
      </w:r>
    </w:p>
    <w:p w14:paraId="7F37F558" w14:textId="77777777" w:rsidR="004B3BF9" w:rsidRDefault="004B3BF9" w:rsidP="004B3BF9">
      <w:pPr>
        <w:rPr>
          <w:lang w:eastAsia="hr-HR"/>
        </w:rPr>
      </w:pPr>
    </w:p>
    <w:p w14:paraId="20CC3226" w14:textId="77777777" w:rsidR="004B3BF9" w:rsidRDefault="004B3BF9" w:rsidP="004B3BF9">
      <w:pPr>
        <w:pStyle w:val="Naslov"/>
      </w:pPr>
      <w:r>
        <w:t>Članak 15.</w:t>
      </w:r>
    </w:p>
    <w:p w14:paraId="54AC94F9" w14:textId="77777777" w:rsidR="004B3BF9" w:rsidRDefault="004B3BF9" w:rsidP="002D5B1C">
      <w:pPr>
        <w:pStyle w:val="Naslov1"/>
      </w:pPr>
      <w:r>
        <w:t>(1)</w:t>
      </w:r>
      <w:r>
        <w:tab/>
        <w:t>Ugovor sklopljen u postupku jednostavne nabave mora se izvršavati u skladu s uvjetima iz poziva na dostavu ponude te oda</w:t>
      </w:r>
      <w:r w:rsidR="00D6637F">
        <w:t>branom ponudom.</w:t>
      </w:r>
    </w:p>
    <w:p w14:paraId="7BDC04FF" w14:textId="77777777" w:rsidR="00D6637F" w:rsidRDefault="00D6637F" w:rsidP="002D5B1C">
      <w:pPr>
        <w:pStyle w:val="Naslov1"/>
      </w:pPr>
      <w:r>
        <w:lastRenderedPageBreak/>
        <w:t>(2)</w:t>
      </w:r>
      <w:r>
        <w:tab/>
        <w:t>Kontrolu izvršenja sklopljenih ugovora na temelju provedenog postupka jednostavne nabave vrši za to zaduženi radnik Centra.</w:t>
      </w:r>
    </w:p>
    <w:p w14:paraId="42B8A418" w14:textId="77777777" w:rsidR="00D6637F" w:rsidRPr="00ED17A1" w:rsidRDefault="00D6637F" w:rsidP="00ED17A1">
      <w:pPr>
        <w:rPr>
          <w:rFonts w:asciiTheme="minorHAnsi" w:hAnsiTheme="minorHAnsi" w:cstheme="minorHAnsi"/>
          <w:color w:val="000000" w:themeColor="text1"/>
          <w:szCs w:val="24"/>
          <w:lang w:eastAsia="hr-HR"/>
        </w:rPr>
      </w:pPr>
    </w:p>
    <w:p w14:paraId="407C177E" w14:textId="77777777" w:rsidR="00D6637F" w:rsidRPr="00ED17A1" w:rsidRDefault="00D6637F" w:rsidP="00ED17A1">
      <w:pPr>
        <w:pStyle w:val="Naslov"/>
        <w:rPr>
          <w:rFonts w:cstheme="minorHAnsi"/>
          <w:color w:val="000000" w:themeColor="text1"/>
          <w:szCs w:val="24"/>
          <w:lang w:eastAsia="hr-HR"/>
        </w:rPr>
      </w:pPr>
      <w:r w:rsidRPr="00ED17A1">
        <w:rPr>
          <w:rFonts w:cstheme="minorHAnsi"/>
          <w:color w:val="000000" w:themeColor="text1"/>
          <w:szCs w:val="24"/>
          <w:lang w:eastAsia="hr-HR"/>
        </w:rPr>
        <w:t>X. REGISTAR UGOVORA JEDNOSTAVNE NABAVE</w:t>
      </w:r>
    </w:p>
    <w:p w14:paraId="739E1064" w14:textId="77777777" w:rsidR="00D6637F" w:rsidRPr="00ED17A1" w:rsidRDefault="00D6637F" w:rsidP="00ED17A1">
      <w:pPr>
        <w:pStyle w:val="Naslov"/>
        <w:rPr>
          <w:rFonts w:cstheme="minorHAnsi"/>
          <w:color w:val="000000" w:themeColor="text1"/>
          <w:szCs w:val="24"/>
          <w:lang w:eastAsia="hr-HR"/>
        </w:rPr>
      </w:pPr>
      <w:r w:rsidRPr="00ED17A1">
        <w:rPr>
          <w:rFonts w:cstheme="minorHAnsi"/>
          <w:color w:val="000000" w:themeColor="text1"/>
          <w:szCs w:val="24"/>
          <w:lang w:eastAsia="hr-HR"/>
        </w:rPr>
        <w:t>Članak 16.</w:t>
      </w:r>
    </w:p>
    <w:p w14:paraId="319F6EBB" w14:textId="77777777" w:rsidR="00ED17A1" w:rsidRPr="00ED17A1" w:rsidRDefault="00ED17A1" w:rsidP="00ED17A1">
      <w:pPr>
        <w:pStyle w:val="box455837"/>
        <w:shd w:val="clear" w:color="auto" w:fill="FFFFFF"/>
        <w:spacing w:before="0" w:beforeAutospacing="0" w:after="48" w:afterAutospacing="0" w:line="276" w:lineRule="auto"/>
        <w:textAlignment w:val="baseline"/>
        <w:rPr>
          <w:rFonts w:asciiTheme="minorHAnsi" w:hAnsiTheme="minorHAnsi" w:cstheme="minorHAnsi"/>
          <w:color w:val="231F20"/>
        </w:rPr>
      </w:pPr>
      <w:r w:rsidRPr="00ED17A1">
        <w:rPr>
          <w:rFonts w:asciiTheme="minorHAnsi" w:hAnsiTheme="minorHAnsi" w:cstheme="minorHAnsi"/>
          <w:color w:val="231F20"/>
        </w:rPr>
        <w:t>(1) Naručitelj je obvezan ustrojiti registar ugovora i okvirnih sporazuma za predmete nabave čija je vrijednost bez PDV-a jednaka ili veća od 20.000,00 kuna u roku od 30 dana od dana sklapanja prvog ugovora ili okvirnog sporazuma.</w:t>
      </w:r>
    </w:p>
    <w:p w14:paraId="4C67D399" w14:textId="77777777" w:rsidR="00ED17A1" w:rsidRPr="00ED17A1" w:rsidRDefault="00ED17A1" w:rsidP="00ED17A1">
      <w:pPr>
        <w:pStyle w:val="box455837"/>
        <w:shd w:val="clear" w:color="auto" w:fill="FFFFFF"/>
        <w:spacing w:before="0" w:beforeAutospacing="0" w:after="48" w:afterAutospacing="0" w:line="276" w:lineRule="auto"/>
        <w:textAlignment w:val="baseline"/>
        <w:rPr>
          <w:rFonts w:asciiTheme="minorHAnsi" w:hAnsiTheme="minorHAnsi" w:cstheme="minorHAnsi"/>
          <w:color w:val="231F20"/>
        </w:rPr>
      </w:pPr>
      <w:r w:rsidRPr="00ED17A1">
        <w:rPr>
          <w:rFonts w:asciiTheme="minorHAnsi" w:hAnsiTheme="minorHAnsi" w:cstheme="minorHAnsi"/>
          <w:color w:val="231F20"/>
        </w:rPr>
        <w:t>(2) Naručitelj je obvezan ažurirati registar ugovora prema potrebi, a najmanje jedanput u šest mjeseci.</w:t>
      </w:r>
    </w:p>
    <w:p w14:paraId="462D825A" w14:textId="3760D775" w:rsidR="00ED17A1" w:rsidRPr="00ED17A1" w:rsidRDefault="00ED17A1" w:rsidP="00ED17A1">
      <w:pPr>
        <w:pStyle w:val="box455837"/>
        <w:shd w:val="clear" w:color="auto" w:fill="FFFFFF"/>
        <w:spacing w:before="0" w:beforeAutospacing="0" w:after="48" w:afterAutospacing="0" w:line="276" w:lineRule="auto"/>
        <w:textAlignment w:val="baseline"/>
        <w:rPr>
          <w:rFonts w:asciiTheme="minorHAnsi" w:hAnsiTheme="minorHAnsi" w:cstheme="minorHAnsi"/>
          <w:color w:val="231F20"/>
        </w:rPr>
      </w:pPr>
      <w:r w:rsidRPr="00ED17A1">
        <w:rPr>
          <w:rFonts w:asciiTheme="minorHAnsi" w:hAnsiTheme="minorHAnsi" w:cstheme="minorHAnsi"/>
          <w:color w:val="231F20"/>
        </w:rPr>
        <w:t>(3) U slučaju jednostavne nabave, ako naručitelj predmet nabave nabavlja putem narudžbenica, u registar ugovora unosi se ukupni iznos za taj predmet nabave neovisno o broju narudžbenica izdanih tijekom godine.</w:t>
      </w:r>
    </w:p>
    <w:p w14:paraId="19367853" w14:textId="1F2952F6" w:rsidR="00ED17A1" w:rsidRPr="00ED17A1" w:rsidRDefault="00ED17A1" w:rsidP="00ED17A1">
      <w:pPr>
        <w:pStyle w:val="box455837"/>
        <w:shd w:val="clear" w:color="auto" w:fill="FFFFFF"/>
        <w:spacing w:before="0" w:beforeAutospacing="0" w:after="48" w:afterAutospacing="0" w:line="276" w:lineRule="auto"/>
        <w:textAlignment w:val="baseline"/>
        <w:rPr>
          <w:rFonts w:asciiTheme="minorHAnsi" w:hAnsiTheme="minorHAnsi" w:cstheme="minorHAnsi"/>
          <w:color w:val="231F20"/>
          <w:shd w:val="clear" w:color="auto" w:fill="FFFFFF"/>
        </w:rPr>
      </w:pPr>
      <w:r w:rsidRPr="00ED17A1">
        <w:rPr>
          <w:rFonts w:asciiTheme="minorHAnsi" w:hAnsiTheme="minorHAnsi" w:cstheme="minorHAnsi"/>
          <w:color w:val="231F20"/>
        </w:rPr>
        <w:t xml:space="preserve">(4) </w:t>
      </w:r>
      <w:r w:rsidRPr="00ED17A1">
        <w:rPr>
          <w:rFonts w:asciiTheme="minorHAnsi" w:hAnsiTheme="minorHAnsi" w:cstheme="minorHAnsi"/>
          <w:color w:val="231F20"/>
          <w:shd w:val="clear" w:color="auto" w:fill="FFFFFF"/>
        </w:rPr>
        <w:t>Naručitelj je obvezan registar ugovora i sve njegove kasnije promjene objaviti u standardiziranom obliku u EOJN RH u roku od osam dana od dana ustrojavanja ili promjene.</w:t>
      </w:r>
    </w:p>
    <w:p w14:paraId="0F60627D" w14:textId="77777777" w:rsidR="00ED17A1" w:rsidRDefault="00ED17A1" w:rsidP="00ED17A1">
      <w:pPr>
        <w:pStyle w:val="box455837"/>
        <w:shd w:val="clear" w:color="auto" w:fill="FFFFFF"/>
        <w:spacing w:before="0" w:beforeAutospacing="0" w:after="48" w:afterAutospacing="0"/>
        <w:ind w:firstLine="408"/>
        <w:textAlignment w:val="baseline"/>
        <w:rPr>
          <w:color w:val="231F20"/>
        </w:rPr>
      </w:pPr>
    </w:p>
    <w:p w14:paraId="02F4E24C" w14:textId="6B4A1916" w:rsidR="00D6637F" w:rsidRPr="00F85EEC" w:rsidRDefault="00D6637F" w:rsidP="00D6637F">
      <w:pPr>
        <w:pStyle w:val="Naslov"/>
        <w:rPr>
          <w:lang w:eastAsia="hr-HR"/>
        </w:rPr>
      </w:pPr>
      <w:r w:rsidRPr="00F85EEC">
        <w:rPr>
          <w:lang w:eastAsia="hr-HR"/>
        </w:rPr>
        <w:t xml:space="preserve">XI. </w:t>
      </w:r>
      <w:r w:rsidR="00105D83" w:rsidRPr="00F85EEC">
        <w:rPr>
          <w:lang w:eastAsia="hr-HR"/>
        </w:rPr>
        <w:t xml:space="preserve">PRIJELAZNE I </w:t>
      </w:r>
      <w:r w:rsidRPr="00F85EEC">
        <w:rPr>
          <w:lang w:eastAsia="hr-HR"/>
        </w:rPr>
        <w:t>ZAVRŠNE ODREDBE</w:t>
      </w:r>
    </w:p>
    <w:p w14:paraId="23009835" w14:textId="77777777" w:rsidR="006F53A8" w:rsidRDefault="006F53A8" w:rsidP="00D6637F">
      <w:pPr>
        <w:pStyle w:val="Naslov"/>
        <w:rPr>
          <w:lang w:eastAsia="hr-HR"/>
        </w:rPr>
      </w:pPr>
    </w:p>
    <w:p w14:paraId="079A33B6" w14:textId="5DCD2B3C" w:rsidR="00D6637F" w:rsidRPr="00F85EEC" w:rsidRDefault="00D6637F" w:rsidP="00D6637F">
      <w:pPr>
        <w:pStyle w:val="Naslov"/>
        <w:rPr>
          <w:lang w:eastAsia="hr-HR"/>
        </w:rPr>
      </w:pPr>
      <w:r w:rsidRPr="00F85EEC">
        <w:rPr>
          <w:lang w:eastAsia="hr-HR"/>
        </w:rPr>
        <w:t>Članak 17.</w:t>
      </w:r>
    </w:p>
    <w:p w14:paraId="0C16D858" w14:textId="04EA639F" w:rsidR="00105D83" w:rsidRPr="00F85EEC" w:rsidRDefault="00105D83" w:rsidP="00105D83">
      <w:pPr>
        <w:rPr>
          <w:rFonts w:asciiTheme="minorHAnsi" w:hAnsiTheme="minorHAnsi" w:cstheme="minorHAnsi"/>
          <w:lang w:eastAsia="hr-HR"/>
        </w:rPr>
      </w:pPr>
      <w:r w:rsidRPr="00F85EEC">
        <w:rPr>
          <w:rFonts w:asciiTheme="minorHAnsi" w:hAnsiTheme="minorHAnsi" w:cstheme="minorHAnsi"/>
          <w:lang w:eastAsia="hr-HR"/>
        </w:rPr>
        <w:t>Postupci započeti za vrijeme važenja Pravilnika o provedbi postupaka jednostavne nabave</w:t>
      </w:r>
      <w:r w:rsidR="00006ABF">
        <w:rPr>
          <w:rFonts w:asciiTheme="minorHAnsi" w:hAnsiTheme="minorHAnsi" w:cstheme="minorHAnsi"/>
          <w:lang w:eastAsia="hr-HR"/>
        </w:rPr>
        <w:t>, KLASA: 012-04/18-01/01, URBROJ: 2158/88-01/1-18-03</w:t>
      </w:r>
      <w:r w:rsidRPr="00F85EEC">
        <w:rPr>
          <w:rFonts w:asciiTheme="minorHAnsi" w:hAnsiTheme="minorHAnsi" w:cstheme="minorHAnsi"/>
          <w:lang w:eastAsia="hr-HR"/>
        </w:rPr>
        <w:t xml:space="preserve">, od </w:t>
      </w:r>
      <w:r w:rsidR="00006ABF">
        <w:rPr>
          <w:rFonts w:asciiTheme="minorHAnsi" w:hAnsiTheme="minorHAnsi" w:cstheme="minorHAnsi"/>
          <w:lang w:eastAsia="hr-HR"/>
        </w:rPr>
        <w:t>29. siječnja 2018. godine</w:t>
      </w:r>
      <w:r w:rsidRPr="00F85EEC">
        <w:rPr>
          <w:rFonts w:asciiTheme="minorHAnsi" w:hAnsiTheme="minorHAnsi" w:cstheme="minorHAnsi"/>
          <w:lang w:eastAsia="hr-HR"/>
        </w:rPr>
        <w:t xml:space="preserve"> dovršit će se sukladno odredbama toga Pravilnika.</w:t>
      </w:r>
    </w:p>
    <w:p w14:paraId="56A8CCE5" w14:textId="6720D164" w:rsidR="00105D83" w:rsidRPr="00F85EEC" w:rsidRDefault="00105D83" w:rsidP="00105D83">
      <w:pPr>
        <w:jc w:val="center"/>
        <w:rPr>
          <w:rFonts w:asciiTheme="minorHAnsi" w:hAnsiTheme="minorHAnsi" w:cstheme="minorHAnsi"/>
          <w:b/>
          <w:bCs/>
          <w:lang w:eastAsia="hr-HR"/>
        </w:rPr>
      </w:pPr>
      <w:r w:rsidRPr="00F85EEC">
        <w:rPr>
          <w:rFonts w:asciiTheme="minorHAnsi" w:hAnsiTheme="minorHAnsi" w:cstheme="minorHAnsi"/>
          <w:b/>
          <w:bCs/>
          <w:lang w:eastAsia="hr-HR"/>
        </w:rPr>
        <w:t>Članak 18.</w:t>
      </w:r>
    </w:p>
    <w:p w14:paraId="41BE8624" w14:textId="60A78D56" w:rsidR="00D6637F" w:rsidRPr="00F85EEC" w:rsidRDefault="00105D83" w:rsidP="002D5B1C">
      <w:pPr>
        <w:pStyle w:val="Naslov1"/>
      </w:pPr>
      <w:r w:rsidRPr="00F85EEC">
        <w:t>(1)</w:t>
      </w:r>
      <w:r w:rsidRPr="00F85EEC">
        <w:tab/>
      </w:r>
      <w:r w:rsidR="00D6637F" w:rsidRPr="00F85EEC">
        <w:t>Ovaj Pravilnik stupa na snagu osmoga dana od dana objave na oglasnoj ploči Centra.</w:t>
      </w:r>
    </w:p>
    <w:p w14:paraId="7BB36F05" w14:textId="08458424" w:rsidR="00551D4C" w:rsidRPr="00F85EEC" w:rsidRDefault="00D6637F" w:rsidP="002D5B1C">
      <w:pPr>
        <w:pStyle w:val="Naslov1"/>
      </w:pPr>
      <w:r w:rsidRPr="00F85EEC">
        <w:t>(2)</w:t>
      </w:r>
      <w:r w:rsidRPr="00F85EEC">
        <w:tab/>
      </w:r>
      <w:r w:rsidR="00551D4C" w:rsidRPr="00F85EEC">
        <w:t xml:space="preserve">Danom stupanja na snagu ovoga Pravilnika prestaje važiti Pravilnik o provedbi postupaka jednostavne nabave </w:t>
      </w:r>
      <w:r w:rsidR="00006ABF">
        <w:rPr>
          <w:rFonts w:cstheme="minorHAnsi"/>
        </w:rPr>
        <w:t>KLASA: 012-04/18-01/01, URBROJ: 2158/88-01/1-18-03</w:t>
      </w:r>
      <w:r w:rsidR="00006ABF" w:rsidRPr="00F85EEC">
        <w:rPr>
          <w:rFonts w:cstheme="minorHAnsi"/>
        </w:rPr>
        <w:t xml:space="preserve">, od </w:t>
      </w:r>
      <w:r w:rsidR="00006ABF">
        <w:rPr>
          <w:rFonts w:cstheme="minorHAnsi"/>
        </w:rPr>
        <w:t>29. siječnja 2018. godine</w:t>
      </w:r>
      <w:r w:rsidR="00551D4C" w:rsidRPr="00F85EEC">
        <w:t>.</w:t>
      </w:r>
    </w:p>
    <w:p w14:paraId="6F24E3F2" w14:textId="7821E7EB" w:rsidR="00105D83" w:rsidRPr="00F85EEC" w:rsidRDefault="00105D83" w:rsidP="00105D83">
      <w:pPr>
        <w:jc w:val="center"/>
        <w:rPr>
          <w:rFonts w:asciiTheme="minorHAnsi" w:hAnsiTheme="minorHAnsi" w:cstheme="minorHAnsi"/>
          <w:b/>
          <w:bCs/>
          <w:lang w:eastAsia="hr-HR"/>
        </w:rPr>
      </w:pPr>
      <w:r w:rsidRPr="00F85EEC">
        <w:rPr>
          <w:rFonts w:asciiTheme="minorHAnsi" w:hAnsiTheme="minorHAnsi" w:cstheme="minorHAnsi"/>
          <w:b/>
          <w:bCs/>
          <w:lang w:eastAsia="hr-HR"/>
        </w:rPr>
        <w:t>Članak 19.</w:t>
      </w:r>
    </w:p>
    <w:p w14:paraId="47CB092C" w14:textId="0D8E288E" w:rsidR="00105D83" w:rsidRPr="00105D83" w:rsidRDefault="00105D83" w:rsidP="00105D83">
      <w:pPr>
        <w:rPr>
          <w:rFonts w:asciiTheme="minorHAnsi" w:hAnsiTheme="minorHAnsi" w:cstheme="minorHAnsi"/>
          <w:lang w:eastAsia="hr-HR"/>
        </w:rPr>
      </w:pPr>
      <w:r w:rsidRPr="00105D83">
        <w:rPr>
          <w:rFonts w:asciiTheme="minorHAnsi" w:hAnsiTheme="minorHAnsi" w:cstheme="minorHAnsi"/>
          <w:lang w:eastAsia="hr-HR"/>
        </w:rPr>
        <w:t>Ovaj Pravilnik objavit će se na Internet stranici Centra.</w:t>
      </w:r>
    </w:p>
    <w:p w14:paraId="355AC8D2" w14:textId="7B9FC521" w:rsidR="009572BE" w:rsidRDefault="009572BE" w:rsidP="002D5B1C">
      <w:pPr>
        <w:pStyle w:val="Naslov1"/>
      </w:pPr>
      <w:r>
        <w:t>KLASA:</w:t>
      </w:r>
      <w:r w:rsidR="00642B22">
        <w:t xml:space="preserve"> </w:t>
      </w:r>
      <w:r w:rsidR="00BC168F">
        <w:t>012-04/21-01/</w:t>
      </w:r>
      <w:r w:rsidR="00006ABF">
        <w:t>03</w:t>
      </w:r>
    </w:p>
    <w:p w14:paraId="76D6F09C" w14:textId="0D26DA47" w:rsidR="009572BE" w:rsidRDefault="009572BE" w:rsidP="002D5B1C">
      <w:pPr>
        <w:pStyle w:val="Naslov1"/>
      </w:pPr>
      <w:r>
        <w:t>URBROJ:</w:t>
      </w:r>
      <w:r w:rsidR="00642B22">
        <w:t xml:space="preserve"> </w:t>
      </w:r>
      <w:r w:rsidR="00BC168F">
        <w:t>2158/88-01</w:t>
      </w:r>
      <w:r w:rsidR="00A51A6C">
        <w:t>/1</w:t>
      </w:r>
      <w:r w:rsidR="00BC168F">
        <w:t>-21-0</w:t>
      </w:r>
      <w:r w:rsidR="00A51A6C">
        <w:t>3</w:t>
      </w:r>
    </w:p>
    <w:p w14:paraId="2ED98616" w14:textId="7B0C5523" w:rsidR="009572BE" w:rsidRDefault="00642B22" w:rsidP="002D5B1C">
      <w:pPr>
        <w:pStyle w:val="Naslov1"/>
      </w:pPr>
      <w:r>
        <w:t>Osijek</w:t>
      </w:r>
      <w:r w:rsidR="009572BE" w:rsidRPr="008774BD">
        <w:t xml:space="preserve">, </w:t>
      </w:r>
      <w:r w:rsidR="008774BD" w:rsidRPr="008774BD">
        <w:t>25. studenog</w:t>
      </w:r>
      <w:r w:rsidR="00BC168F" w:rsidRPr="008774BD">
        <w:t xml:space="preserve"> 2021. </w:t>
      </w:r>
      <w:r w:rsidR="00BC168F">
        <w:t>godine</w:t>
      </w:r>
    </w:p>
    <w:p w14:paraId="2E23FC5E" w14:textId="46D14612" w:rsidR="009572BE" w:rsidRDefault="009572BE" w:rsidP="002D5B1C">
      <w:pPr>
        <w:pStyle w:val="Naslov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B22">
        <w:t xml:space="preserve">   </w:t>
      </w:r>
      <w:r>
        <w:t>PREDSJEDNI</w:t>
      </w:r>
      <w:r w:rsidR="00551D4C">
        <w:t>K</w:t>
      </w:r>
      <w:r>
        <w:t xml:space="preserve"> UPRAVNOG VIJEĆA</w:t>
      </w:r>
      <w:r w:rsidR="00551D4C">
        <w:t>:</w:t>
      </w:r>
    </w:p>
    <w:p w14:paraId="35955CAB" w14:textId="597563D2" w:rsidR="009572BE" w:rsidRDefault="009572BE" w:rsidP="002D5B1C">
      <w:pPr>
        <w:pStyle w:val="Naslov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B22">
        <w:t>Mato Lukić, dipl.soc.radnik</w:t>
      </w:r>
    </w:p>
    <w:p w14:paraId="07834922" w14:textId="77777777" w:rsidR="00642B22" w:rsidRPr="00642B22" w:rsidRDefault="00642B22" w:rsidP="00642B22">
      <w:pPr>
        <w:rPr>
          <w:lang w:eastAsia="hr-HR"/>
        </w:rPr>
      </w:pPr>
    </w:p>
    <w:p w14:paraId="55E25AC9" w14:textId="08BA2DB2" w:rsidR="009572BE" w:rsidRDefault="009572BE" w:rsidP="002D5B1C">
      <w:pPr>
        <w:pStyle w:val="Naslov1"/>
      </w:pPr>
      <w:r>
        <w:t xml:space="preserve">Ovaj Pravilnik objavljen je na oglasnoj ploči Centra dana </w:t>
      </w:r>
      <w:r w:rsidR="00006ABF">
        <w:t>25. studenog 2021. godine</w:t>
      </w:r>
      <w:r>
        <w:t xml:space="preserve">, a stupio je na snagu </w:t>
      </w:r>
      <w:r w:rsidR="00006ABF">
        <w:t>3. prosinca 2021. godine</w:t>
      </w:r>
      <w:r>
        <w:t>.</w:t>
      </w:r>
    </w:p>
    <w:p w14:paraId="0BCA4B57" w14:textId="22CFA1CB" w:rsidR="009572BE" w:rsidRDefault="009572BE" w:rsidP="002D5B1C">
      <w:pPr>
        <w:pStyle w:val="Naslov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72BE">
        <w:t>RAVNATE</w:t>
      </w:r>
      <w:r>
        <w:t>LJ</w:t>
      </w:r>
      <w:r w:rsidR="00642B22">
        <w:t>:</w:t>
      </w:r>
    </w:p>
    <w:p w14:paraId="6AB8F363" w14:textId="6C17E5E4" w:rsidR="009572BE" w:rsidRPr="009572BE" w:rsidRDefault="009572BE" w:rsidP="002D5B1C">
      <w:pPr>
        <w:pStyle w:val="Naslov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42B22">
        <w:t>Damir Junušić, prof.</w:t>
      </w:r>
    </w:p>
    <w:sectPr w:rsidR="009572BE" w:rsidRPr="009572BE" w:rsidSect="001C3445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F76A" w14:textId="77777777" w:rsidR="00256479" w:rsidRDefault="00256479" w:rsidP="001C3445">
      <w:pPr>
        <w:spacing w:after="0" w:line="240" w:lineRule="auto"/>
      </w:pPr>
      <w:r>
        <w:separator/>
      </w:r>
    </w:p>
  </w:endnote>
  <w:endnote w:type="continuationSeparator" w:id="0">
    <w:p w14:paraId="2935CEB8" w14:textId="77777777" w:rsidR="00256479" w:rsidRDefault="00256479" w:rsidP="001C3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726047"/>
      <w:docPartObj>
        <w:docPartGallery w:val="Page Numbers (Bottom of Page)"/>
        <w:docPartUnique/>
      </w:docPartObj>
    </w:sdtPr>
    <w:sdtEndPr/>
    <w:sdtContent>
      <w:p w14:paraId="59D1BFA2" w14:textId="5E8B4724" w:rsidR="001C3445" w:rsidRDefault="001C3445">
        <w:pPr>
          <w:pStyle w:val="Podnoje"/>
          <w:jc w:val="center"/>
        </w:pPr>
        <w:r w:rsidRPr="001C3445">
          <w:rPr>
            <w:rFonts w:asciiTheme="minorHAnsi" w:hAnsiTheme="minorHAnsi" w:cstheme="minorHAnsi"/>
          </w:rPr>
          <w:fldChar w:fldCharType="begin"/>
        </w:r>
        <w:r w:rsidRPr="001C3445">
          <w:rPr>
            <w:rFonts w:asciiTheme="minorHAnsi" w:hAnsiTheme="minorHAnsi" w:cstheme="minorHAnsi"/>
          </w:rPr>
          <w:instrText>PAGE   \* MERGEFORMAT</w:instrText>
        </w:r>
        <w:r w:rsidRPr="001C3445">
          <w:rPr>
            <w:rFonts w:asciiTheme="minorHAnsi" w:hAnsiTheme="minorHAnsi" w:cstheme="minorHAnsi"/>
          </w:rPr>
          <w:fldChar w:fldCharType="separate"/>
        </w:r>
        <w:r w:rsidRPr="001C3445">
          <w:rPr>
            <w:rFonts w:asciiTheme="minorHAnsi" w:hAnsiTheme="minorHAnsi" w:cstheme="minorHAnsi"/>
          </w:rPr>
          <w:t>2</w:t>
        </w:r>
        <w:r w:rsidRPr="001C3445">
          <w:rPr>
            <w:rFonts w:asciiTheme="minorHAnsi" w:hAnsiTheme="minorHAnsi" w:cstheme="minorHAnsi"/>
          </w:rPr>
          <w:fldChar w:fldCharType="end"/>
        </w:r>
      </w:p>
    </w:sdtContent>
  </w:sdt>
  <w:p w14:paraId="69FA1DCF" w14:textId="77777777" w:rsidR="001C3445" w:rsidRDefault="001C344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7B444" w14:textId="77777777" w:rsidR="00256479" w:rsidRDefault="00256479" w:rsidP="001C3445">
      <w:pPr>
        <w:spacing w:after="0" w:line="240" w:lineRule="auto"/>
      </w:pPr>
      <w:r>
        <w:separator/>
      </w:r>
    </w:p>
  </w:footnote>
  <w:footnote w:type="continuationSeparator" w:id="0">
    <w:p w14:paraId="65E173B4" w14:textId="77777777" w:rsidR="00256479" w:rsidRDefault="00256479" w:rsidP="001C3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34CF8"/>
    <w:multiLevelType w:val="hybridMultilevel"/>
    <w:tmpl w:val="854E8D10"/>
    <w:lvl w:ilvl="0" w:tplc="4D029EB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64C4F"/>
    <w:multiLevelType w:val="hybridMultilevel"/>
    <w:tmpl w:val="2920FE42"/>
    <w:lvl w:ilvl="0" w:tplc="B10A39DE">
      <w:start w:val="1"/>
      <w:numFmt w:val="decimal"/>
      <w:lvlText w:val="(%1)"/>
      <w:lvlJc w:val="left"/>
      <w:pPr>
        <w:ind w:left="1065" w:hanging="705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4314C"/>
    <w:multiLevelType w:val="hybridMultilevel"/>
    <w:tmpl w:val="CAACDAFA"/>
    <w:lvl w:ilvl="0" w:tplc="0CAC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E41FA"/>
    <w:multiLevelType w:val="hybridMultilevel"/>
    <w:tmpl w:val="5D12EDAC"/>
    <w:lvl w:ilvl="0" w:tplc="BB263D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B6"/>
    <w:rsid w:val="00006ABF"/>
    <w:rsid w:val="00011099"/>
    <w:rsid w:val="00021AFD"/>
    <w:rsid w:val="00045F15"/>
    <w:rsid w:val="0005075F"/>
    <w:rsid w:val="0005764F"/>
    <w:rsid w:val="00077028"/>
    <w:rsid w:val="00105D83"/>
    <w:rsid w:val="00131AF1"/>
    <w:rsid w:val="001603C0"/>
    <w:rsid w:val="001B5189"/>
    <w:rsid w:val="001C0E40"/>
    <w:rsid w:val="001C3445"/>
    <w:rsid w:val="001D2A06"/>
    <w:rsid w:val="00232868"/>
    <w:rsid w:val="00256479"/>
    <w:rsid w:val="00273D48"/>
    <w:rsid w:val="002C418A"/>
    <w:rsid w:val="002D5B1C"/>
    <w:rsid w:val="002E7931"/>
    <w:rsid w:val="0030671F"/>
    <w:rsid w:val="00314556"/>
    <w:rsid w:val="00390752"/>
    <w:rsid w:val="003A06AD"/>
    <w:rsid w:val="003A3FB9"/>
    <w:rsid w:val="00417B75"/>
    <w:rsid w:val="004305F8"/>
    <w:rsid w:val="004707EE"/>
    <w:rsid w:val="00482EA1"/>
    <w:rsid w:val="0048503B"/>
    <w:rsid w:val="00492AF4"/>
    <w:rsid w:val="004B3BF9"/>
    <w:rsid w:val="005067F4"/>
    <w:rsid w:val="00524727"/>
    <w:rsid w:val="00544ABD"/>
    <w:rsid w:val="00551D4C"/>
    <w:rsid w:val="005527B6"/>
    <w:rsid w:val="00563B3C"/>
    <w:rsid w:val="005A6D7D"/>
    <w:rsid w:val="00641C4F"/>
    <w:rsid w:val="00642B22"/>
    <w:rsid w:val="00645952"/>
    <w:rsid w:val="0064692E"/>
    <w:rsid w:val="00674A78"/>
    <w:rsid w:val="00677AF9"/>
    <w:rsid w:val="00693779"/>
    <w:rsid w:val="00695A44"/>
    <w:rsid w:val="006C47E8"/>
    <w:rsid w:val="006D4BD9"/>
    <w:rsid w:val="006D58E8"/>
    <w:rsid w:val="006D664C"/>
    <w:rsid w:val="006F53A8"/>
    <w:rsid w:val="00716971"/>
    <w:rsid w:val="007225F7"/>
    <w:rsid w:val="00756EA0"/>
    <w:rsid w:val="00771CE4"/>
    <w:rsid w:val="007A08B7"/>
    <w:rsid w:val="007C2D27"/>
    <w:rsid w:val="007C7900"/>
    <w:rsid w:val="00800C82"/>
    <w:rsid w:val="00807716"/>
    <w:rsid w:val="00824F3A"/>
    <w:rsid w:val="00842324"/>
    <w:rsid w:val="00853D1D"/>
    <w:rsid w:val="00854E89"/>
    <w:rsid w:val="00862804"/>
    <w:rsid w:val="00863AA7"/>
    <w:rsid w:val="00866FF6"/>
    <w:rsid w:val="00875126"/>
    <w:rsid w:val="008774BD"/>
    <w:rsid w:val="0088564C"/>
    <w:rsid w:val="008874A0"/>
    <w:rsid w:val="00893F3D"/>
    <w:rsid w:val="008A60D5"/>
    <w:rsid w:val="008C78CC"/>
    <w:rsid w:val="008F3202"/>
    <w:rsid w:val="00911AA5"/>
    <w:rsid w:val="00931837"/>
    <w:rsid w:val="0094567F"/>
    <w:rsid w:val="009524AE"/>
    <w:rsid w:val="009572BE"/>
    <w:rsid w:val="00995911"/>
    <w:rsid w:val="009C47E0"/>
    <w:rsid w:val="00A120E9"/>
    <w:rsid w:val="00A15A6E"/>
    <w:rsid w:val="00A34C21"/>
    <w:rsid w:val="00A51A6C"/>
    <w:rsid w:val="00A6084D"/>
    <w:rsid w:val="00A642E6"/>
    <w:rsid w:val="00A643A3"/>
    <w:rsid w:val="00A8447C"/>
    <w:rsid w:val="00A931A2"/>
    <w:rsid w:val="00AD37C6"/>
    <w:rsid w:val="00AD6442"/>
    <w:rsid w:val="00AF1D46"/>
    <w:rsid w:val="00B144D1"/>
    <w:rsid w:val="00B7092E"/>
    <w:rsid w:val="00B719DF"/>
    <w:rsid w:val="00BC168F"/>
    <w:rsid w:val="00BC3AF8"/>
    <w:rsid w:val="00BE441C"/>
    <w:rsid w:val="00BF5EDE"/>
    <w:rsid w:val="00C617C2"/>
    <w:rsid w:val="00C66E5D"/>
    <w:rsid w:val="00D052AB"/>
    <w:rsid w:val="00D5054A"/>
    <w:rsid w:val="00D6637F"/>
    <w:rsid w:val="00DC50E6"/>
    <w:rsid w:val="00DE05F9"/>
    <w:rsid w:val="00DE17FC"/>
    <w:rsid w:val="00E13D43"/>
    <w:rsid w:val="00E35490"/>
    <w:rsid w:val="00EA1AC6"/>
    <w:rsid w:val="00EB353D"/>
    <w:rsid w:val="00ED17A1"/>
    <w:rsid w:val="00EE161A"/>
    <w:rsid w:val="00EE46C0"/>
    <w:rsid w:val="00EF5B09"/>
    <w:rsid w:val="00F52D5B"/>
    <w:rsid w:val="00F85EEC"/>
    <w:rsid w:val="00F941AF"/>
    <w:rsid w:val="00FA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FF0C"/>
  <w15:docId w15:val="{1AABA37A-9869-4B88-A128-394A6CB0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D5B"/>
    <w:pPr>
      <w:spacing w:after="120"/>
      <w:jc w:val="both"/>
    </w:pPr>
    <w:rPr>
      <w:rFonts w:ascii="Times New Roman" w:hAnsi="Times New Roman"/>
      <w:sz w:val="24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2D5B1C"/>
    <w:pPr>
      <w:outlineLvl w:val="0"/>
    </w:pPr>
    <w:rPr>
      <w:rFonts w:asciiTheme="minorHAnsi" w:eastAsiaTheme="minorEastAsia" w:hAnsiTheme="minorHAnsi" w:cstheme="majorBidi"/>
      <w:bCs/>
      <w:color w:val="000000" w:themeColor="text1"/>
      <w:szCs w:val="2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641C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5B1C"/>
    <w:rPr>
      <w:rFonts w:eastAsiaTheme="minorEastAsia" w:cstheme="majorBidi"/>
      <w:bCs/>
      <w:color w:val="000000" w:themeColor="text1"/>
      <w:sz w:val="24"/>
      <w:szCs w:val="28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EE161A"/>
    <w:pPr>
      <w:spacing w:before="120" w:after="240"/>
      <w:contextualSpacing/>
      <w:jc w:val="center"/>
    </w:pPr>
    <w:rPr>
      <w:rFonts w:asciiTheme="minorHAnsi" w:eastAsiaTheme="majorEastAsia" w:hAnsiTheme="minorHAnsi" w:cstheme="majorBidi"/>
      <w:b/>
      <w:spacing w:val="5"/>
      <w:kern w:val="28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E161A"/>
    <w:rPr>
      <w:rFonts w:eastAsiaTheme="majorEastAsia" w:cstheme="majorBidi"/>
      <w:b/>
      <w:spacing w:val="5"/>
      <w:kern w:val="28"/>
      <w:sz w:val="24"/>
      <w:szCs w:val="52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A6084D"/>
    <w:pPr>
      <w:numPr>
        <w:ilvl w:val="1"/>
      </w:numPr>
      <w:jc w:val="left"/>
    </w:pPr>
    <w:rPr>
      <w:rFonts w:asciiTheme="minorHAnsi" w:eastAsiaTheme="majorEastAsia" w:hAnsiTheme="minorHAnsi" w:cstheme="majorBidi"/>
      <w:b/>
      <w:iCs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A6084D"/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rsid w:val="00641C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erencakomentara">
    <w:name w:val="annotation reference"/>
    <w:basedOn w:val="Zadanifontodlomka"/>
    <w:uiPriority w:val="99"/>
    <w:semiHidden/>
    <w:unhideWhenUsed/>
    <w:rsid w:val="00DE17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17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E17FC"/>
    <w:rPr>
      <w:rFonts w:ascii="Times New Roman" w:hAnsi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E17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E17FC"/>
    <w:rPr>
      <w:rFonts w:ascii="Times New Roman" w:hAnsi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17F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56EA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C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3445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1C3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3445"/>
    <w:rPr>
      <w:rFonts w:ascii="Times New Roman" w:hAnsi="Times New Roman"/>
      <w:sz w:val="24"/>
    </w:rPr>
  </w:style>
  <w:style w:type="paragraph" w:customStyle="1" w:styleId="box455837">
    <w:name w:val="box_455837"/>
    <w:basedOn w:val="Normal"/>
    <w:rsid w:val="00ED17A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4C55-8792-44D6-800F-C58CEC72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2016</Words>
  <Characters>11496</Characters>
  <Application>Microsoft Office Word</Application>
  <DocSecurity>0</DocSecurity>
  <Lines>95</Lines>
  <Paragraphs>26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amham</cp:lastModifiedBy>
  <cp:revision>3</cp:revision>
  <cp:lastPrinted>2021-11-25T09:05:00Z</cp:lastPrinted>
  <dcterms:created xsi:type="dcterms:W3CDTF">2021-11-25T09:05:00Z</dcterms:created>
  <dcterms:modified xsi:type="dcterms:W3CDTF">2021-11-25T09:05:00Z</dcterms:modified>
</cp:coreProperties>
</file>