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20F" w14:textId="64BBF915" w:rsidR="00833B55" w:rsidRDefault="00833B55" w:rsidP="00833B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POSEBNI IZVJEŠTAJ U</w:t>
      </w:r>
      <w:r w:rsidRPr="00E7429B">
        <w:rPr>
          <w:rFonts w:ascii="Times New Roman" w:hAnsi="Times New Roman"/>
          <w:b/>
          <w:sz w:val="24"/>
          <w:szCs w:val="24"/>
        </w:rPr>
        <w:t xml:space="preserve"> </w:t>
      </w:r>
      <w:r w:rsidR="00E613FF">
        <w:rPr>
          <w:rFonts w:ascii="Times New Roman" w:hAnsi="Times New Roman"/>
          <w:b/>
          <w:sz w:val="24"/>
          <w:szCs w:val="24"/>
        </w:rPr>
        <w:t xml:space="preserve">GODIŠNJEM </w:t>
      </w:r>
      <w:r>
        <w:rPr>
          <w:rFonts w:ascii="Times New Roman" w:hAnsi="Times New Roman"/>
          <w:b/>
          <w:sz w:val="24"/>
          <w:szCs w:val="24"/>
        </w:rPr>
        <w:t>IZVJEŠTAJU O IZVRŠENJU</w:t>
      </w:r>
      <w:r w:rsidRPr="00E7429B">
        <w:rPr>
          <w:rFonts w:ascii="Times New Roman" w:hAnsi="Times New Roman"/>
          <w:b/>
          <w:sz w:val="24"/>
          <w:szCs w:val="24"/>
        </w:rPr>
        <w:t xml:space="preserve"> FINANCIJSKOG PLANA</w:t>
      </w:r>
      <w:r>
        <w:rPr>
          <w:rFonts w:ascii="Times New Roman" w:hAnsi="Times New Roman"/>
          <w:b/>
          <w:sz w:val="24"/>
          <w:szCs w:val="24"/>
        </w:rPr>
        <w:t xml:space="preserve"> ZA 2023. </w:t>
      </w:r>
    </w:p>
    <w:p w14:paraId="08DB37E7" w14:textId="77777777" w:rsidR="00833B55" w:rsidRPr="00E7429B" w:rsidRDefault="00833B55" w:rsidP="00833B55">
      <w:pPr>
        <w:jc w:val="center"/>
        <w:rPr>
          <w:rFonts w:ascii="Times New Roman" w:hAnsi="Times New Roman"/>
          <w:b/>
          <w:sz w:val="24"/>
          <w:szCs w:val="24"/>
        </w:rPr>
      </w:pPr>
      <w:r w:rsidRPr="00E7429B">
        <w:rPr>
          <w:rFonts w:ascii="Times New Roman" w:hAnsi="Times New Roman"/>
          <w:b/>
          <w:sz w:val="24"/>
          <w:szCs w:val="24"/>
        </w:rPr>
        <w:t xml:space="preserve">CENTRA ZA PROFESIONALNU REHABILITACIJU OSIJEK </w:t>
      </w:r>
    </w:p>
    <w:p w14:paraId="5CFC5336" w14:textId="77777777" w:rsidR="00833B55" w:rsidRPr="00E7429B" w:rsidRDefault="00833B55" w:rsidP="00833B5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112498" w14:textId="77777777" w:rsidR="00833B55" w:rsidRDefault="00833B55" w:rsidP="00833B55">
      <w:pPr>
        <w:jc w:val="both"/>
        <w:rPr>
          <w:rFonts w:ascii="Times New Roman" w:hAnsi="Times New Roman"/>
          <w:b/>
          <w:sz w:val="24"/>
          <w:szCs w:val="24"/>
        </w:rPr>
      </w:pPr>
    </w:p>
    <w:p w14:paraId="47B5BD3A" w14:textId="77777777" w:rsidR="00833B55" w:rsidRPr="00E7429B" w:rsidRDefault="00833B55" w:rsidP="00833B5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 rada, mirovinskog sustava, obitelji i socijalne politike</w:t>
      </w:r>
    </w:p>
    <w:p w14:paraId="22292407" w14:textId="77777777" w:rsidR="00833B55" w:rsidRPr="00E7429B" w:rsidRDefault="00833B55" w:rsidP="00833B55">
      <w:pPr>
        <w:jc w:val="both"/>
        <w:rPr>
          <w:rFonts w:ascii="Times New Roman" w:hAnsi="Times New Roman"/>
          <w:b/>
          <w:sz w:val="24"/>
          <w:szCs w:val="24"/>
        </w:rPr>
      </w:pPr>
      <w:r w:rsidRPr="00E7429B">
        <w:rPr>
          <w:rFonts w:ascii="Times New Roman" w:hAnsi="Times New Roman"/>
          <w:b/>
          <w:sz w:val="24"/>
          <w:szCs w:val="24"/>
        </w:rPr>
        <w:t xml:space="preserve">8655 Centri za profesionalnu rehabilitaciju </w:t>
      </w:r>
    </w:p>
    <w:p w14:paraId="1F57DEBC" w14:textId="77777777" w:rsidR="00833B55" w:rsidRPr="00E7429B" w:rsidRDefault="00833B55" w:rsidP="00833B55">
      <w:pPr>
        <w:jc w:val="both"/>
        <w:rPr>
          <w:rFonts w:ascii="Times New Roman" w:hAnsi="Times New Roman"/>
          <w:b/>
          <w:sz w:val="24"/>
          <w:szCs w:val="24"/>
        </w:rPr>
      </w:pPr>
      <w:r w:rsidRPr="00E7429B">
        <w:rPr>
          <w:rFonts w:ascii="Times New Roman" w:hAnsi="Times New Roman"/>
          <w:b/>
          <w:sz w:val="24"/>
          <w:szCs w:val="24"/>
        </w:rPr>
        <w:t>33634 Centar za profesionalnu rehabilitaciju Osijek</w:t>
      </w:r>
    </w:p>
    <w:p w14:paraId="0908A300" w14:textId="77777777" w:rsidR="005E0800" w:rsidRDefault="005E0800"/>
    <w:p w14:paraId="2B61DC2B" w14:textId="77777777" w:rsidR="00833B55" w:rsidRDefault="00833B55"/>
    <w:p w14:paraId="644814B1" w14:textId="77777777" w:rsidR="00376D8A" w:rsidRDefault="00376D8A" w:rsidP="00376D8A">
      <w:pPr>
        <w:jc w:val="both"/>
        <w:rPr>
          <w:rFonts w:ascii="Times New Roman" w:hAnsi="Times New Roman"/>
          <w:sz w:val="24"/>
          <w:szCs w:val="24"/>
        </w:rPr>
      </w:pPr>
    </w:p>
    <w:p w14:paraId="3C4EB78C" w14:textId="77777777" w:rsidR="00376D8A" w:rsidRDefault="00376D8A" w:rsidP="00376D8A">
      <w:pPr>
        <w:jc w:val="both"/>
        <w:rPr>
          <w:rFonts w:ascii="Times New Roman" w:hAnsi="Times New Roman"/>
          <w:sz w:val="24"/>
          <w:szCs w:val="24"/>
        </w:rPr>
      </w:pPr>
    </w:p>
    <w:p w14:paraId="32E44941" w14:textId="77777777" w:rsidR="00833B55" w:rsidRDefault="00833B55" w:rsidP="00376D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46. Pravilnika o polugodišnjem i godišnjem izvještaju o izvršenju proračuna i financijskog plana (Narodne novine 85/23) Centar za profesionalnu rehabilitaciju Osijek nema zaduživanja na domaćem i stranom tržištu kapitala, nema korištenja sredstava fondova Europske unije, nema </w:t>
      </w:r>
      <w:r w:rsidR="000D312F">
        <w:rPr>
          <w:rFonts w:ascii="Times New Roman" w:hAnsi="Times New Roman"/>
          <w:sz w:val="24"/>
          <w:szCs w:val="24"/>
        </w:rPr>
        <w:t>primljenih</w:t>
      </w:r>
      <w:r>
        <w:rPr>
          <w:rFonts w:ascii="Times New Roman" w:hAnsi="Times New Roman"/>
          <w:sz w:val="24"/>
          <w:szCs w:val="24"/>
        </w:rPr>
        <w:t xml:space="preserve"> ni danih zajmova, niti </w:t>
      </w:r>
      <w:r w:rsidR="00376D8A">
        <w:rPr>
          <w:rFonts w:ascii="Times New Roman" w:hAnsi="Times New Roman"/>
          <w:sz w:val="24"/>
          <w:szCs w:val="24"/>
        </w:rPr>
        <w:t>danih jamstava i plaćanja po protestiranim jamstvima.</w:t>
      </w:r>
    </w:p>
    <w:p w14:paraId="7ADB22D1" w14:textId="77777777" w:rsidR="00833B55" w:rsidRDefault="00833B55">
      <w:pPr>
        <w:rPr>
          <w:rFonts w:ascii="Times New Roman" w:hAnsi="Times New Roman"/>
          <w:sz w:val="24"/>
          <w:szCs w:val="24"/>
        </w:rPr>
      </w:pPr>
    </w:p>
    <w:p w14:paraId="43D3B4D2" w14:textId="77777777" w:rsidR="00833B55" w:rsidRDefault="00833B55">
      <w:pPr>
        <w:rPr>
          <w:rFonts w:ascii="Times New Roman" w:hAnsi="Times New Roman"/>
          <w:sz w:val="24"/>
          <w:szCs w:val="24"/>
        </w:rPr>
      </w:pPr>
    </w:p>
    <w:p w14:paraId="2BCCB0BC" w14:textId="77777777" w:rsidR="00833B55" w:rsidRDefault="00833B55">
      <w:pPr>
        <w:rPr>
          <w:rFonts w:ascii="Times New Roman" w:hAnsi="Times New Roman"/>
          <w:sz w:val="24"/>
          <w:szCs w:val="24"/>
        </w:rPr>
      </w:pPr>
    </w:p>
    <w:p w14:paraId="66A4EAF8" w14:textId="77777777" w:rsidR="00376D8A" w:rsidRDefault="00376D8A" w:rsidP="00833B55">
      <w:pPr>
        <w:rPr>
          <w:rFonts w:ascii="Times New Roman" w:hAnsi="Times New Roman"/>
          <w:sz w:val="24"/>
          <w:szCs w:val="24"/>
        </w:rPr>
      </w:pPr>
    </w:p>
    <w:p w14:paraId="5FD721A8" w14:textId="77777777" w:rsidR="00376D8A" w:rsidRDefault="00376D8A" w:rsidP="00833B55">
      <w:pPr>
        <w:rPr>
          <w:rFonts w:ascii="Times New Roman" w:hAnsi="Times New Roman"/>
          <w:sz w:val="24"/>
          <w:szCs w:val="24"/>
        </w:rPr>
      </w:pPr>
    </w:p>
    <w:p w14:paraId="5B3303A5" w14:textId="77777777" w:rsidR="00376D8A" w:rsidRDefault="00376D8A" w:rsidP="00833B55">
      <w:pPr>
        <w:rPr>
          <w:rFonts w:ascii="Times New Roman" w:hAnsi="Times New Roman"/>
          <w:sz w:val="24"/>
          <w:szCs w:val="24"/>
        </w:rPr>
      </w:pPr>
    </w:p>
    <w:p w14:paraId="4F1FB412" w14:textId="77777777" w:rsidR="00376D8A" w:rsidRDefault="00376D8A" w:rsidP="00833B55">
      <w:pPr>
        <w:rPr>
          <w:rFonts w:ascii="Times New Roman" w:hAnsi="Times New Roman"/>
          <w:sz w:val="24"/>
          <w:szCs w:val="24"/>
        </w:rPr>
      </w:pPr>
    </w:p>
    <w:p w14:paraId="0E4BFC4C" w14:textId="77777777" w:rsidR="00376D8A" w:rsidRDefault="00376D8A" w:rsidP="00833B55">
      <w:pPr>
        <w:rPr>
          <w:rFonts w:ascii="Times New Roman" w:hAnsi="Times New Roman"/>
          <w:sz w:val="24"/>
          <w:szCs w:val="24"/>
        </w:rPr>
      </w:pPr>
    </w:p>
    <w:p w14:paraId="31306614" w14:textId="25301B58" w:rsidR="008D747A" w:rsidRPr="000116F6" w:rsidRDefault="008D747A" w:rsidP="008D747A">
      <w:pPr>
        <w:rPr>
          <w:rFonts w:ascii="Times New Roman" w:hAnsi="Times New Roman"/>
          <w:sz w:val="24"/>
          <w:szCs w:val="24"/>
        </w:rPr>
      </w:pPr>
      <w:r w:rsidRPr="000116F6">
        <w:rPr>
          <w:rFonts w:ascii="Times New Roman" w:hAnsi="Times New Roman"/>
          <w:sz w:val="24"/>
          <w:szCs w:val="24"/>
        </w:rPr>
        <w:t>KLASA:</w:t>
      </w:r>
      <w:r w:rsidR="0087714E">
        <w:rPr>
          <w:rFonts w:ascii="Times New Roman" w:hAnsi="Times New Roman"/>
          <w:sz w:val="24"/>
          <w:szCs w:val="24"/>
        </w:rPr>
        <w:t xml:space="preserve"> 400-02/22-01/03</w:t>
      </w:r>
      <w:r w:rsidRPr="000116F6">
        <w:rPr>
          <w:rFonts w:ascii="Times New Roman" w:hAnsi="Times New Roman"/>
          <w:sz w:val="24"/>
          <w:szCs w:val="24"/>
        </w:rPr>
        <w:t xml:space="preserve"> </w:t>
      </w:r>
    </w:p>
    <w:p w14:paraId="28C8E66F" w14:textId="2449A3C0" w:rsidR="008D747A" w:rsidRDefault="008D747A" w:rsidP="008D747A">
      <w:pPr>
        <w:rPr>
          <w:rFonts w:ascii="Times New Roman" w:hAnsi="Times New Roman"/>
          <w:sz w:val="24"/>
          <w:szCs w:val="24"/>
        </w:rPr>
      </w:pPr>
      <w:r w:rsidRPr="000116F6">
        <w:rPr>
          <w:rFonts w:ascii="Times New Roman" w:hAnsi="Times New Roman"/>
          <w:sz w:val="24"/>
          <w:szCs w:val="24"/>
        </w:rPr>
        <w:t xml:space="preserve">URBROJ: </w:t>
      </w:r>
      <w:r w:rsidR="0087714E">
        <w:rPr>
          <w:rFonts w:ascii="Times New Roman" w:hAnsi="Times New Roman"/>
          <w:sz w:val="24"/>
          <w:szCs w:val="24"/>
        </w:rPr>
        <w:t>2158-88-05-01-24-30</w:t>
      </w:r>
    </w:p>
    <w:p w14:paraId="1C860D3D" w14:textId="77777777" w:rsidR="0087714E" w:rsidRPr="000116F6" w:rsidRDefault="0087714E" w:rsidP="008D747A">
      <w:pPr>
        <w:rPr>
          <w:rFonts w:ascii="Times New Roman" w:hAnsi="Times New Roman"/>
          <w:sz w:val="24"/>
          <w:szCs w:val="24"/>
        </w:rPr>
      </w:pPr>
    </w:p>
    <w:p w14:paraId="4C90588F" w14:textId="419AB63C" w:rsidR="00376D8A" w:rsidRDefault="008D747A" w:rsidP="00833B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Osijek,</w:t>
      </w:r>
      <w:r w:rsidR="0087714E">
        <w:rPr>
          <w:rFonts w:ascii="Times New Roman" w:hAnsi="Times New Roman"/>
          <w:sz w:val="24"/>
          <w:szCs w:val="24"/>
        </w:rPr>
        <w:t xml:space="preserve"> 28.03.2024. godine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A248EE" w14:textId="77777777" w:rsidR="00376D8A" w:rsidRDefault="00376D8A" w:rsidP="00833B55">
      <w:pPr>
        <w:jc w:val="both"/>
        <w:rPr>
          <w:rFonts w:ascii="Times New Roman" w:hAnsi="Times New Roman"/>
          <w:sz w:val="24"/>
          <w:szCs w:val="24"/>
        </w:rPr>
      </w:pPr>
    </w:p>
    <w:p w14:paraId="64D4AA46" w14:textId="77777777" w:rsidR="00376D8A" w:rsidRDefault="00376D8A" w:rsidP="00833B55">
      <w:pPr>
        <w:jc w:val="both"/>
        <w:rPr>
          <w:rFonts w:ascii="Times New Roman" w:hAnsi="Times New Roman"/>
          <w:sz w:val="24"/>
          <w:szCs w:val="24"/>
        </w:rPr>
      </w:pPr>
    </w:p>
    <w:p w14:paraId="4D953B23" w14:textId="77777777" w:rsidR="00376D8A" w:rsidRDefault="00376D8A" w:rsidP="00833B55">
      <w:pPr>
        <w:jc w:val="both"/>
        <w:rPr>
          <w:rFonts w:ascii="Times New Roman" w:hAnsi="Times New Roman"/>
          <w:sz w:val="24"/>
          <w:szCs w:val="24"/>
        </w:rPr>
      </w:pPr>
    </w:p>
    <w:p w14:paraId="710A8348" w14:textId="77777777" w:rsidR="00376D8A" w:rsidRDefault="00376D8A" w:rsidP="00833B55">
      <w:pPr>
        <w:jc w:val="both"/>
        <w:rPr>
          <w:rFonts w:ascii="Times New Roman" w:hAnsi="Times New Roman"/>
          <w:sz w:val="24"/>
          <w:szCs w:val="24"/>
        </w:rPr>
      </w:pPr>
    </w:p>
    <w:p w14:paraId="6B57D5AF" w14:textId="77777777" w:rsidR="00833B55" w:rsidRDefault="00833B55" w:rsidP="0087714E">
      <w:pPr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416BB1">
        <w:rPr>
          <w:rFonts w:ascii="Times New Roman" w:hAnsi="Times New Roman"/>
          <w:sz w:val="24"/>
          <w:szCs w:val="24"/>
        </w:rPr>
        <w:t xml:space="preserve">Ravnatelj  </w:t>
      </w:r>
    </w:p>
    <w:p w14:paraId="3725653F" w14:textId="77777777" w:rsidR="0087714E" w:rsidRPr="00416BB1" w:rsidRDefault="0087714E" w:rsidP="00972EC1">
      <w:pPr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14:paraId="23AD917D" w14:textId="36A0931F" w:rsidR="00833B55" w:rsidRPr="00416BB1" w:rsidRDefault="00833B55" w:rsidP="00833B55">
      <w:pPr>
        <w:jc w:val="both"/>
        <w:rPr>
          <w:rFonts w:ascii="Times New Roman" w:hAnsi="Times New Roman"/>
          <w:sz w:val="24"/>
          <w:szCs w:val="24"/>
        </w:rPr>
      </w:pPr>
      <w:r w:rsidRPr="00416B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72EC1">
        <w:rPr>
          <w:rFonts w:ascii="Times New Roman" w:hAnsi="Times New Roman"/>
          <w:sz w:val="24"/>
          <w:szCs w:val="24"/>
        </w:rPr>
        <w:t xml:space="preserve">        </w:t>
      </w:r>
      <w:r w:rsidRPr="00416BB1">
        <w:rPr>
          <w:rFonts w:ascii="Times New Roman" w:hAnsi="Times New Roman"/>
          <w:sz w:val="24"/>
          <w:szCs w:val="24"/>
        </w:rPr>
        <w:t xml:space="preserve">    Damir Junušić, prof</w:t>
      </w:r>
      <w:r w:rsidR="0092018C">
        <w:rPr>
          <w:rFonts w:ascii="Times New Roman" w:hAnsi="Times New Roman"/>
          <w:sz w:val="24"/>
          <w:szCs w:val="24"/>
        </w:rPr>
        <w:t>.</w:t>
      </w:r>
    </w:p>
    <w:p w14:paraId="54B32613" w14:textId="77777777" w:rsidR="00833B55" w:rsidRPr="00833B55" w:rsidRDefault="00833B55">
      <w:pPr>
        <w:rPr>
          <w:rFonts w:ascii="Times New Roman" w:hAnsi="Times New Roman"/>
          <w:sz w:val="24"/>
          <w:szCs w:val="24"/>
        </w:rPr>
      </w:pPr>
    </w:p>
    <w:sectPr w:rsidR="00833B55" w:rsidRPr="0083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B55"/>
    <w:rsid w:val="000A1C09"/>
    <w:rsid w:val="000D312F"/>
    <w:rsid w:val="00273C3B"/>
    <w:rsid w:val="00376D8A"/>
    <w:rsid w:val="005E0800"/>
    <w:rsid w:val="00833B55"/>
    <w:rsid w:val="0087714E"/>
    <w:rsid w:val="008D747A"/>
    <w:rsid w:val="0092018C"/>
    <w:rsid w:val="0092220B"/>
    <w:rsid w:val="00972EC1"/>
    <w:rsid w:val="00E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BAAF"/>
  <w15:docId w15:val="{D1A23C35-135D-4FAC-A0B5-3A1B7780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Atubanjski</cp:lastModifiedBy>
  <cp:revision>10</cp:revision>
  <dcterms:created xsi:type="dcterms:W3CDTF">2023-08-21T10:18:00Z</dcterms:created>
  <dcterms:modified xsi:type="dcterms:W3CDTF">2024-03-26T10:58:00Z</dcterms:modified>
</cp:coreProperties>
</file>